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C0BE1" w14:textId="77777777" w:rsidR="004C757A" w:rsidRDefault="00077956" w:rsidP="004C757A">
      <w:pPr>
        <w:jc w:val="right"/>
        <w:rPr>
          <w:bCs/>
        </w:rPr>
      </w:pPr>
      <w:bookmarkStart w:id="0" w:name="_Hlk120180343"/>
      <w:r>
        <w:rPr>
          <w:noProof/>
        </w:rPr>
        <w:drawing>
          <wp:anchor distT="0" distB="0" distL="114300" distR="114300" simplePos="0" relativeHeight="251658240" behindDoc="0" locked="0" layoutInCell="1" allowOverlap="1" wp14:anchorId="4E868EFD" wp14:editId="1B2855DB">
            <wp:simplePos x="0" y="0"/>
            <wp:positionH relativeFrom="margin">
              <wp:posOffset>1908175</wp:posOffset>
            </wp:positionH>
            <wp:positionV relativeFrom="page">
              <wp:posOffset>446566</wp:posOffset>
            </wp:positionV>
            <wp:extent cx="1911600" cy="752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11600" cy="752400"/>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Default="004C757A" w:rsidP="004C757A">
      <w:pPr>
        <w:rPr>
          <w:bCs/>
        </w:rPr>
      </w:pPr>
    </w:p>
    <w:p w14:paraId="09240E26" w14:textId="77777777" w:rsidR="004C757A" w:rsidRDefault="004C757A" w:rsidP="004C757A">
      <w:pPr>
        <w:rPr>
          <w:bCs/>
        </w:rPr>
      </w:pPr>
    </w:p>
    <w:p w14:paraId="3DF51B16" w14:textId="77777777" w:rsidR="004C757A" w:rsidRDefault="004C757A" w:rsidP="004C757A">
      <w:pPr>
        <w:rPr>
          <w:bCs/>
        </w:rPr>
      </w:pPr>
    </w:p>
    <w:sdt>
      <w:sdtPr>
        <w:rPr>
          <w:rStyle w:val="SpinetiXcorporatedocumenttitle"/>
          <w:sz w:val="36"/>
          <w:szCs w:val="18"/>
        </w:rPr>
        <w:alias w:val="Document title"/>
        <w:tag w:val=""/>
        <w:id w:val="-757126946"/>
        <w:placeholder>
          <w:docPart w:val="75A44A44E45041BFB462743EF92E6CFC"/>
        </w:placeholder>
        <w:dataBinding w:prefixMappings="xmlns:ns0='http://purl.org/dc/elements/1.1/' xmlns:ns1='http://schemas.openxmlformats.org/package/2006/metadata/core-properties' " w:xpath="/ns1:coreProperties[1]/ns0:title[1]" w:storeItemID="{6C3C8BC8-F283-45AE-878A-BAB7291924A1}"/>
        <w:text/>
      </w:sdtPr>
      <w:sdtEndPr>
        <w:rPr>
          <w:rStyle w:val="SpinetiXcorporatedocumenttitle"/>
        </w:rPr>
      </w:sdtEndPr>
      <w:sdtContent>
        <w:p w14:paraId="7F1CE83D" w14:textId="0F93896D" w:rsidR="00A003FC" w:rsidRPr="00016B83" w:rsidRDefault="00996415" w:rsidP="002809D6">
          <w:pPr>
            <w:jc w:val="center"/>
            <w:rPr>
              <w:rFonts w:ascii="Nunito Sans ExtraBold" w:hAnsi="Nunito Sans ExtraBold"/>
              <w:bCs/>
              <w:i/>
              <w:sz w:val="32"/>
              <w:szCs w:val="32"/>
            </w:rPr>
          </w:pPr>
          <w:r>
            <w:rPr>
              <w:rStyle w:val="SpinetiXcorporatedocumenttitle"/>
              <w:sz w:val="36"/>
              <w:szCs w:val="18"/>
            </w:rPr>
            <w:t xml:space="preserve">SpinetiX and </w:t>
          </w:r>
          <w:r w:rsidR="00C54C6B">
            <w:rPr>
              <w:rStyle w:val="SpinetiXcorporatedocumenttitle"/>
              <w:sz w:val="36"/>
              <w:szCs w:val="18"/>
            </w:rPr>
            <w:t>Exertis Pro AV Italy</w:t>
          </w:r>
          <w:r>
            <w:rPr>
              <w:rStyle w:val="SpinetiXcorporatedocumenttitle"/>
              <w:sz w:val="36"/>
              <w:szCs w:val="18"/>
            </w:rPr>
            <w:t xml:space="preserve"> enter a new distribution partnership in </w:t>
          </w:r>
          <w:r w:rsidR="00DA3363">
            <w:rPr>
              <w:rStyle w:val="SpinetiXcorporatedocumenttitle"/>
              <w:sz w:val="36"/>
              <w:szCs w:val="18"/>
            </w:rPr>
            <w:t>Italy</w:t>
          </w:r>
        </w:p>
      </w:sdtContent>
    </w:sdt>
    <w:p w14:paraId="130676C8" w14:textId="77777777" w:rsidR="00CA75B2" w:rsidRDefault="00CA75B2" w:rsidP="00384F50">
      <w:pPr>
        <w:tabs>
          <w:tab w:val="left" w:pos="2751"/>
        </w:tabs>
        <w:rPr>
          <w:rStyle w:val="SpinetiXcorporatdocumentparagraph"/>
        </w:rPr>
      </w:pPr>
    </w:p>
    <w:p w14:paraId="7A078BA1" w14:textId="77777777" w:rsidR="00CA75B2" w:rsidRDefault="00CA75B2" w:rsidP="00384F50">
      <w:pPr>
        <w:tabs>
          <w:tab w:val="left" w:pos="2751"/>
        </w:tabs>
        <w:rPr>
          <w:rStyle w:val="SpinetiXcorporatdocumentparagraph"/>
        </w:rPr>
      </w:pPr>
    </w:p>
    <w:p w14:paraId="1157F70E" w14:textId="3E2A9447" w:rsidR="00EE7B0F" w:rsidRPr="00460DD4" w:rsidRDefault="00EE7B0F" w:rsidP="00B07030">
      <w:pPr>
        <w:tabs>
          <w:tab w:val="left" w:pos="2751"/>
        </w:tabs>
        <w:jc w:val="both"/>
        <w:rPr>
          <w:rStyle w:val="SpinetiXcorporatdocumentparagraph"/>
          <w:b/>
          <w:bCs/>
        </w:rPr>
      </w:pPr>
      <w:r>
        <w:rPr>
          <w:rFonts w:ascii="Nunito Sans ExtraBold" w:hAnsi="Nunito Sans ExtraBold" w:cstheme="majorHAnsi"/>
          <w:b/>
          <w:sz w:val="20"/>
        </w:rPr>
        <w:t>Hergiswil</w:t>
      </w:r>
      <w:r w:rsidR="001A160B">
        <w:rPr>
          <w:rFonts w:ascii="Nunito Sans ExtraBold" w:hAnsi="Nunito Sans ExtraBold" w:cstheme="majorHAnsi"/>
          <w:b/>
          <w:sz w:val="20"/>
        </w:rPr>
        <w:t>, Switzerland</w:t>
      </w:r>
      <w:r w:rsidRPr="000E1B25">
        <w:rPr>
          <w:rFonts w:ascii="Nunito Sans ExtraBold" w:hAnsi="Nunito Sans ExtraBold" w:cstheme="majorHAnsi"/>
          <w:b/>
          <w:sz w:val="20"/>
        </w:rPr>
        <w:t xml:space="preserve"> </w:t>
      </w:r>
      <w:r>
        <w:rPr>
          <w:rFonts w:ascii="Nunito Sans ExtraBold" w:hAnsi="Nunito Sans ExtraBold" w:cstheme="majorHAnsi"/>
          <w:b/>
          <w:sz w:val="20"/>
        </w:rPr>
        <w:t>–</w:t>
      </w:r>
      <w:r w:rsidRPr="000E1B25">
        <w:rPr>
          <w:rFonts w:ascii="Nunito Sans ExtraBold" w:hAnsi="Nunito Sans ExtraBold" w:cstheme="majorHAnsi"/>
          <w:b/>
          <w:sz w:val="20"/>
        </w:rPr>
        <w:t xml:space="preserve"> </w:t>
      </w:r>
      <w:r w:rsidR="00CD57DA">
        <w:rPr>
          <w:rFonts w:ascii="Nunito Sans ExtraBold" w:hAnsi="Nunito Sans ExtraBold" w:cstheme="majorHAnsi"/>
          <w:b/>
          <w:sz w:val="20"/>
        </w:rPr>
        <w:t>April 18</w:t>
      </w:r>
      <w:r>
        <w:rPr>
          <w:rFonts w:ascii="Nunito Sans ExtraBold" w:hAnsi="Nunito Sans ExtraBold" w:cstheme="majorHAnsi"/>
          <w:b/>
          <w:sz w:val="20"/>
        </w:rPr>
        <w:t>, 202</w:t>
      </w:r>
      <w:r w:rsidR="00CD57DA">
        <w:rPr>
          <w:rFonts w:ascii="Nunito Sans ExtraBold" w:hAnsi="Nunito Sans ExtraBold" w:cstheme="majorHAnsi"/>
          <w:b/>
          <w:sz w:val="20"/>
        </w:rPr>
        <w:t>3</w:t>
      </w:r>
      <w:r>
        <w:rPr>
          <w:rFonts w:ascii="Nunito Sans ExtraBold" w:hAnsi="Nunito Sans ExtraBold" w:cstheme="majorHAnsi"/>
          <w:b/>
          <w:sz w:val="20"/>
        </w:rPr>
        <w:t xml:space="preserve"> – S</w:t>
      </w:r>
      <w:r w:rsidR="00E065B2">
        <w:rPr>
          <w:rFonts w:ascii="Nunito Sans ExtraBold" w:hAnsi="Nunito Sans ExtraBold" w:cstheme="majorHAnsi"/>
          <w:b/>
          <w:sz w:val="20"/>
        </w:rPr>
        <w:t>pinetiX</w:t>
      </w:r>
      <w:r w:rsidR="00AA7348" w:rsidRPr="00AA7348">
        <w:rPr>
          <w:rFonts w:ascii="Nunito Sans ExtraBold" w:hAnsi="Nunito Sans ExtraBold" w:cstheme="majorHAnsi"/>
          <w:b/>
          <w:sz w:val="20"/>
        </w:rPr>
        <w:t xml:space="preserve">, the leader in digital signage solutions, and </w:t>
      </w:r>
      <w:r w:rsidR="00C54C6B">
        <w:rPr>
          <w:rFonts w:ascii="Nunito Sans ExtraBold" w:hAnsi="Nunito Sans ExtraBold" w:cstheme="majorHAnsi"/>
          <w:b/>
          <w:sz w:val="20"/>
        </w:rPr>
        <w:t>Exertis Pro AV Italy</w:t>
      </w:r>
      <w:r w:rsidR="00AA7348" w:rsidRPr="00AA7348">
        <w:rPr>
          <w:rFonts w:ascii="Nunito Sans ExtraBold" w:hAnsi="Nunito Sans ExtraBold" w:cstheme="majorHAnsi"/>
          <w:b/>
          <w:sz w:val="20"/>
        </w:rPr>
        <w:t xml:space="preserve">, the </w:t>
      </w:r>
      <w:r w:rsidR="00DD1E4A">
        <w:rPr>
          <w:rFonts w:ascii="Nunito Sans ExtraBold" w:hAnsi="Nunito Sans ExtraBold" w:cstheme="majorHAnsi"/>
          <w:b/>
          <w:sz w:val="20"/>
        </w:rPr>
        <w:t xml:space="preserve">leader Pro A/V Italian </w:t>
      </w:r>
      <w:r w:rsidR="00AA7348" w:rsidRPr="00AA7348">
        <w:rPr>
          <w:rFonts w:ascii="Nunito Sans ExtraBold" w:hAnsi="Nunito Sans ExtraBold" w:cstheme="majorHAnsi"/>
          <w:b/>
          <w:sz w:val="20"/>
        </w:rPr>
        <w:t xml:space="preserve">distributor, today announced a new distribution partnership in </w:t>
      </w:r>
      <w:r w:rsidR="00DD1E4A">
        <w:rPr>
          <w:rFonts w:ascii="Nunito Sans ExtraBold" w:hAnsi="Nunito Sans ExtraBold" w:cstheme="majorHAnsi"/>
          <w:b/>
          <w:sz w:val="20"/>
        </w:rPr>
        <w:t>Italy</w:t>
      </w:r>
      <w:r w:rsidR="00AA7348" w:rsidRPr="00AA7348">
        <w:rPr>
          <w:rFonts w:ascii="Nunito Sans ExtraBold" w:hAnsi="Nunito Sans ExtraBold" w:cstheme="majorHAnsi"/>
          <w:b/>
          <w:sz w:val="20"/>
        </w:rPr>
        <w:t xml:space="preserve"> effective immediately.</w:t>
      </w:r>
      <w:r w:rsidR="001D3FB4">
        <w:rPr>
          <w:rFonts w:ascii="Nunito Sans ExtraBold" w:hAnsi="Nunito Sans ExtraBold" w:cstheme="majorHAnsi"/>
          <w:b/>
          <w:sz w:val="20"/>
        </w:rPr>
        <w:t xml:space="preserve"> </w:t>
      </w:r>
      <w:r w:rsidR="00F73EB6" w:rsidRPr="00F73EB6">
        <w:rPr>
          <w:rFonts w:ascii="Nunito Sans ExtraBold" w:hAnsi="Nunito Sans ExtraBold" w:cstheme="majorHAnsi"/>
          <w:b/>
          <w:sz w:val="20"/>
        </w:rPr>
        <w:t xml:space="preserve">As part of the agreement, </w:t>
      </w:r>
      <w:r w:rsidR="00C54C6B">
        <w:rPr>
          <w:rFonts w:ascii="Nunito Sans ExtraBold" w:hAnsi="Nunito Sans ExtraBold" w:cstheme="majorHAnsi"/>
          <w:b/>
          <w:sz w:val="20"/>
        </w:rPr>
        <w:t>Exertis Pro AV Italy</w:t>
      </w:r>
      <w:r w:rsidR="00F73EB6" w:rsidRPr="00F73EB6">
        <w:rPr>
          <w:rFonts w:ascii="Nunito Sans ExtraBold" w:hAnsi="Nunito Sans ExtraBold" w:cstheme="majorHAnsi"/>
          <w:b/>
          <w:sz w:val="20"/>
        </w:rPr>
        <w:t xml:space="preserve"> is offering </w:t>
      </w:r>
      <w:r w:rsidR="000849FC">
        <w:rPr>
          <w:rFonts w:ascii="Nunito Sans ExtraBold" w:hAnsi="Nunito Sans ExtraBold" w:cstheme="majorHAnsi"/>
          <w:b/>
          <w:sz w:val="20"/>
        </w:rPr>
        <w:t xml:space="preserve">the </w:t>
      </w:r>
      <w:r w:rsidR="00F73EB6" w:rsidRPr="00F73EB6">
        <w:rPr>
          <w:rFonts w:ascii="Nunito Sans ExtraBold" w:hAnsi="Nunito Sans ExtraBold" w:cstheme="majorHAnsi"/>
          <w:b/>
          <w:sz w:val="20"/>
        </w:rPr>
        <w:t xml:space="preserve">SpinetiX </w:t>
      </w:r>
      <w:r w:rsidR="009B3944">
        <w:rPr>
          <w:rFonts w:ascii="Nunito Sans ExtraBold" w:hAnsi="Nunito Sans ExtraBold" w:cstheme="majorHAnsi"/>
          <w:b/>
          <w:sz w:val="20"/>
        </w:rPr>
        <w:t xml:space="preserve">complete solution, </w:t>
      </w:r>
      <w:r w:rsidR="00432464" w:rsidRPr="00432464">
        <w:rPr>
          <w:rFonts w:ascii="Nunito Sans ExtraBold" w:hAnsi="Nunito Sans ExtraBold" w:cstheme="majorHAnsi"/>
          <w:b/>
          <w:sz w:val="20"/>
        </w:rPr>
        <w:t>ranging from award-winning HMP media players</w:t>
      </w:r>
      <w:r w:rsidR="00432464">
        <w:rPr>
          <w:rFonts w:ascii="Nunito Sans ExtraBold" w:hAnsi="Nunito Sans ExtraBold" w:cstheme="majorHAnsi"/>
          <w:b/>
          <w:sz w:val="20"/>
        </w:rPr>
        <w:t xml:space="preserve">, </w:t>
      </w:r>
      <w:r w:rsidR="00432464" w:rsidRPr="00432464">
        <w:rPr>
          <w:rFonts w:ascii="Nunito Sans ExtraBold" w:hAnsi="Nunito Sans ExtraBold" w:cstheme="majorHAnsi"/>
          <w:b/>
          <w:sz w:val="20"/>
        </w:rPr>
        <w:t>DSOS™ operating system</w:t>
      </w:r>
      <w:r w:rsidR="00432464">
        <w:rPr>
          <w:rFonts w:ascii="Nunito Sans ExtraBold" w:hAnsi="Nunito Sans ExtraBold" w:cstheme="majorHAnsi"/>
          <w:b/>
          <w:sz w:val="20"/>
        </w:rPr>
        <w:t xml:space="preserve">, </w:t>
      </w:r>
      <w:r w:rsidR="00432464" w:rsidRPr="00432464">
        <w:rPr>
          <w:rFonts w:ascii="Nunito Sans ExtraBold" w:hAnsi="Nunito Sans ExtraBold" w:cstheme="majorHAnsi"/>
          <w:b/>
          <w:sz w:val="20"/>
        </w:rPr>
        <w:t xml:space="preserve">SpinetiX ARYA™ </w:t>
      </w:r>
      <w:r w:rsidR="00DD1E4A">
        <w:rPr>
          <w:rFonts w:ascii="Nunito Sans ExtraBold" w:hAnsi="Nunito Sans ExtraBold" w:cstheme="majorHAnsi"/>
          <w:b/>
          <w:sz w:val="20"/>
        </w:rPr>
        <w:t>CMS</w:t>
      </w:r>
      <w:r w:rsidR="00AC0813">
        <w:rPr>
          <w:rFonts w:ascii="Nunito Sans ExtraBold" w:hAnsi="Nunito Sans ExtraBold" w:cstheme="majorHAnsi"/>
          <w:b/>
          <w:sz w:val="20"/>
        </w:rPr>
        <w:t>,</w:t>
      </w:r>
      <w:r w:rsidR="00432464" w:rsidRPr="00432464">
        <w:rPr>
          <w:rFonts w:ascii="Nunito Sans ExtraBold" w:hAnsi="Nunito Sans ExtraBold" w:cstheme="majorHAnsi"/>
          <w:b/>
          <w:sz w:val="20"/>
        </w:rPr>
        <w:t xml:space="preserve"> Elementi digital signage software with its 250+ widgets</w:t>
      </w:r>
      <w:r w:rsidR="00AC0813">
        <w:rPr>
          <w:rFonts w:ascii="Nunito Sans ExtraBold" w:hAnsi="Nunito Sans ExtraBold" w:cstheme="majorHAnsi"/>
          <w:b/>
          <w:sz w:val="20"/>
        </w:rPr>
        <w:t xml:space="preserve"> </w:t>
      </w:r>
      <w:r w:rsidR="00337655">
        <w:rPr>
          <w:rFonts w:ascii="Nunito Sans ExtraBold" w:hAnsi="Nunito Sans ExtraBold" w:cstheme="majorHAnsi"/>
          <w:b/>
          <w:sz w:val="20"/>
        </w:rPr>
        <w:t>to</w:t>
      </w:r>
      <w:r w:rsidR="003A4F2C">
        <w:rPr>
          <w:rFonts w:ascii="Nunito Sans ExtraBold" w:hAnsi="Nunito Sans ExtraBold" w:cstheme="majorHAnsi"/>
          <w:b/>
          <w:sz w:val="20"/>
        </w:rPr>
        <w:t xml:space="preserve"> a series of professional</w:t>
      </w:r>
      <w:r w:rsidR="00337655">
        <w:rPr>
          <w:rFonts w:ascii="Nunito Sans ExtraBold" w:hAnsi="Nunito Sans ExtraBold" w:cstheme="majorHAnsi"/>
          <w:b/>
          <w:sz w:val="20"/>
        </w:rPr>
        <w:t xml:space="preserve"> services</w:t>
      </w:r>
      <w:r w:rsidR="001A174A">
        <w:rPr>
          <w:rFonts w:ascii="Nunito Sans ExtraBold" w:hAnsi="Nunito Sans ExtraBold" w:cstheme="majorHAnsi"/>
          <w:b/>
          <w:sz w:val="20"/>
        </w:rPr>
        <w:t xml:space="preserve">. </w:t>
      </w:r>
      <w:r>
        <w:rPr>
          <w:rFonts w:ascii="Nunito Sans ExtraBold" w:hAnsi="Nunito Sans ExtraBold" w:cstheme="majorHAnsi"/>
          <w:b/>
          <w:sz w:val="20"/>
        </w:rPr>
        <w:t xml:space="preserve"> </w:t>
      </w:r>
    </w:p>
    <w:p w14:paraId="533A7228" w14:textId="77777777" w:rsidR="0024099E" w:rsidRDefault="0024099E" w:rsidP="00B07030">
      <w:pPr>
        <w:tabs>
          <w:tab w:val="left" w:pos="2751"/>
        </w:tabs>
        <w:jc w:val="both"/>
        <w:rPr>
          <w:rStyle w:val="SpinetiXcorporatdocumentparagraph"/>
        </w:rPr>
      </w:pPr>
    </w:p>
    <w:p w14:paraId="0438437A" w14:textId="2672C232" w:rsidR="00B622B9" w:rsidRDefault="00EC6D5A" w:rsidP="00B07030">
      <w:pPr>
        <w:tabs>
          <w:tab w:val="left" w:pos="2751"/>
        </w:tabs>
        <w:jc w:val="both"/>
        <w:rPr>
          <w:rStyle w:val="SpinetiXcorporatdocumentparagraph"/>
        </w:rPr>
      </w:pPr>
      <w:r>
        <w:rPr>
          <w:rStyle w:val="SpinetiXcorporatdocumentparagraph"/>
        </w:rPr>
        <w:t>The appointment of</w:t>
      </w:r>
      <w:r w:rsidR="006A409D">
        <w:rPr>
          <w:rStyle w:val="SpinetiXcorporatdocumentparagraph"/>
        </w:rPr>
        <w:t xml:space="preserve"> </w:t>
      </w:r>
      <w:r w:rsidR="00C54C6B">
        <w:rPr>
          <w:rStyle w:val="SpinetiXcorporatdocumentparagraph"/>
        </w:rPr>
        <w:t>Exertis Pro AV Italy</w:t>
      </w:r>
      <w:r w:rsidR="006A409D" w:rsidRPr="006A409D">
        <w:rPr>
          <w:rStyle w:val="SpinetiXcorporatdocumentparagraph"/>
        </w:rPr>
        <w:t xml:space="preserve"> </w:t>
      </w:r>
      <w:r w:rsidR="00EF1951" w:rsidRPr="00EF1951">
        <w:rPr>
          <w:rStyle w:val="SpinetiXcorporatdocumentparagraph"/>
        </w:rPr>
        <w:t xml:space="preserve">as </w:t>
      </w:r>
      <w:r w:rsidR="00A57220">
        <w:rPr>
          <w:rStyle w:val="SpinetiXcorporatdocumentparagraph"/>
        </w:rPr>
        <w:t xml:space="preserve">a new </w:t>
      </w:r>
      <w:r w:rsidR="000E0F44">
        <w:rPr>
          <w:rStyle w:val="SpinetiXcorporatdocumentparagraph"/>
        </w:rPr>
        <w:t xml:space="preserve">distributor </w:t>
      </w:r>
      <w:r w:rsidR="006D55D7">
        <w:rPr>
          <w:rStyle w:val="SpinetiXcorporatdocumentparagraph"/>
        </w:rPr>
        <w:t xml:space="preserve">supports the SpinetiX strategy </w:t>
      </w:r>
      <w:r w:rsidR="009417B1">
        <w:rPr>
          <w:rStyle w:val="SpinetiXcorporatdocumentparagraph"/>
        </w:rPr>
        <w:t>introduced</w:t>
      </w:r>
      <w:r w:rsidR="006D55D7">
        <w:rPr>
          <w:rStyle w:val="SpinetiXcorporatdocumentparagraph"/>
        </w:rPr>
        <w:t xml:space="preserve"> </w:t>
      </w:r>
      <w:r w:rsidR="00133C11">
        <w:rPr>
          <w:rStyle w:val="SpinetiXcorporatdocumentparagraph"/>
        </w:rPr>
        <w:t xml:space="preserve">with its cloud-based </w:t>
      </w:r>
      <w:r w:rsidR="000B17DD">
        <w:rPr>
          <w:rStyle w:val="SpinetiXcorporatdocumentparagraph"/>
        </w:rPr>
        <w:t xml:space="preserve">enterprise business </w:t>
      </w:r>
      <w:r w:rsidR="00133C11">
        <w:rPr>
          <w:rStyle w:val="SpinetiXcorporatdocumentparagraph"/>
        </w:rPr>
        <w:t>offering</w:t>
      </w:r>
      <w:r w:rsidR="00B2135F">
        <w:rPr>
          <w:rStyle w:val="SpinetiXcorporatdocumentparagraph"/>
        </w:rPr>
        <w:t xml:space="preserve">, </w:t>
      </w:r>
      <w:r w:rsidR="00133C11">
        <w:rPr>
          <w:rStyle w:val="SpinetiXcorporatdocumentparagraph"/>
        </w:rPr>
        <w:t>SpinetiX ARYA</w:t>
      </w:r>
      <w:r w:rsidR="00932F25">
        <w:rPr>
          <w:rStyle w:val="SpinetiXcorporatdocumentparagraph"/>
        </w:rPr>
        <w:t xml:space="preserve">. Since </w:t>
      </w:r>
      <w:r w:rsidR="002110ED">
        <w:rPr>
          <w:rStyle w:val="SpinetiXcorporatdocumentparagraph"/>
        </w:rPr>
        <w:t xml:space="preserve">its launch </w:t>
      </w:r>
      <w:r w:rsidR="00256DBE">
        <w:rPr>
          <w:rStyle w:val="SpinetiXcorporatdocumentparagraph"/>
        </w:rPr>
        <w:t>three</w:t>
      </w:r>
      <w:r w:rsidR="002110ED">
        <w:rPr>
          <w:rStyle w:val="SpinetiXcorporatdocumentparagraph"/>
        </w:rPr>
        <w:t xml:space="preserve"> years ago</w:t>
      </w:r>
      <w:r w:rsidR="00C80D8E">
        <w:rPr>
          <w:rStyle w:val="SpinetiXcorporatdocumentparagraph"/>
        </w:rPr>
        <w:t>,</w:t>
      </w:r>
      <w:r w:rsidR="002110ED">
        <w:rPr>
          <w:rStyle w:val="SpinetiXcorporatdocumentparagraph"/>
        </w:rPr>
        <w:t xml:space="preserve"> </w:t>
      </w:r>
      <w:r w:rsidR="003E0EB7">
        <w:rPr>
          <w:rStyle w:val="SpinetiXcorporatdocumentparagraph"/>
        </w:rPr>
        <w:t xml:space="preserve">SpinetiX ARYA has seen increased </w:t>
      </w:r>
      <w:r w:rsidR="002110ED">
        <w:rPr>
          <w:rStyle w:val="SpinetiXcorporatdocumentparagraph"/>
        </w:rPr>
        <w:t>momentum and</w:t>
      </w:r>
      <w:r w:rsidR="003E0EB7">
        <w:rPr>
          <w:rStyle w:val="SpinetiXcorporatdocumentparagraph"/>
        </w:rPr>
        <w:t xml:space="preserve"> </w:t>
      </w:r>
      <w:r w:rsidR="00414143">
        <w:rPr>
          <w:rStyle w:val="SpinetiXcorporatdocumentparagraph"/>
        </w:rPr>
        <w:t xml:space="preserve">customer </w:t>
      </w:r>
      <w:r w:rsidR="00C80D8E">
        <w:rPr>
          <w:rStyle w:val="SpinetiXcorporatdocumentparagraph"/>
        </w:rPr>
        <w:t>demand</w:t>
      </w:r>
      <w:r w:rsidR="003E0EB7">
        <w:rPr>
          <w:rStyle w:val="SpinetiXcorporatdocumentparagraph"/>
        </w:rPr>
        <w:t xml:space="preserve"> necessitating</w:t>
      </w:r>
      <w:r w:rsidR="00414143">
        <w:rPr>
          <w:rStyle w:val="SpinetiXcorporatdocumentparagraph"/>
        </w:rPr>
        <w:t xml:space="preserve"> </w:t>
      </w:r>
      <w:r w:rsidR="00030433">
        <w:rPr>
          <w:rStyle w:val="SpinetiXcorporatdocumentparagraph"/>
        </w:rPr>
        <w:t>increased</w:t>
      </w:r>
      <w:r w:rsidR="0005721B">
        <w:rPr>
          <w:rStyle w:val="SpinetiXcorporatdocumentparagraph"/>
        </w:rPr>
        <w:t xml:space="preserve"> </w:t>
      </w:r>
      <w:r w:rsidR="00DB299E">
        <w:rPr>
          <w:rStyle w:val="SpinetiXcorporatdocumentparagraph"/>
        </w:rPr>
        <w:t>local presence</w:t>
      </w:r>
      <w:r w:rsidR="001838B9">
        <w:rPr>
          <w:rStyle w:val="SpinetiXcorporatdocumentparagraph"/>
        </w:rPr>
        <w:t xml:space="preserve"> with additional resources </w:t>
      </w:r>
      <w:r w:rsidR="00DB299E">
        <w:rPr>
          <w:rStyle w:val="SpinetiXcorporatdocumentparagraph"/>
        </w:rPr>
        <w:t>to sustain</w:t>
      </w:r>
      <w:r w:rsidR="001838B9">
        <w:rPr>
          <w:rStyle w:val="SpinetiXcorporatdocumentparagraph"/>
        </w:rPr>
        <w:t xml:space="preserve"> the </w:t>
      </w:r>
      <w:r w:rsidR="00FF725F">
        <w:rPr>
          <w:rStyle w:val="SpinetiXcorporatdocumentparagraph"/>
        </w:rPr>
        <w:t xml:space="preserve">rapid expansion of </w:t>
      </w:r>
      <w:r w:rsidR="006C2675">
        <w:rPr>
          <w:rStyle w:val="SpinetiXcorporatdocumentparagraph"/>
        </w:rPr>
        <w:t xml:space="preserve">the </w:t>
      </w:r>
      <w:r w:rsidR="00FF725F">
        <w:rPr>
          <w:rStyle w:val="SpinetiXcorporatdocumentparagraph"/>
        </w:rPr>
        <w:t xml:space="preserve">SpinetiX business and support </w:t>
      </w:r>
      <w:r w:rsidR="006C2675">
        <w:rPr>
          <w:rStyle w:val="SpinetiXcorporatdocumentparagraph"/>
        </w:rPr>
        <w:t xml:space="preserve">for </w:t>
      </w:r>
      <w:r w:rsidR="00FF725F">
        <w:rPr>
          <w:rStyle w:val="SpinetiXcorporatdocumentparagraph"/>
        </w:rPr>
        <w:t xml:space="preserve">the channel ecosystem of </w:t>
      </w:r>
      <w:r w:rsidR="005846EE">
        <w:rPr>
          <w:rStyle w:val="SpinetiXcorporatdocumentparagraph"/>
        </w:rPr>
        <w:t>dealers and integrators</w:t>
      </w:r>
      <w:r w:rsidR="00FF725F">
        <w:rPr>
          <w:rStyle w:val="SpinetiXcorporatdocumentparagraph"/>
        </w:rPr>
        <w:t xml:space="preserve"> in all regions of </w:t>
      </w:r>
      <w:r w:rsidR="005D3A8A">
        <w:rPr>
          <w:rStyle w:val="SpinetiXcorporatdocumentparagraph"/>
        </w:rPr>
        <w:t>Italy</w:t>
      </w:r>
      <w:r w:rsidR="005846EE">
        <w:rPr>
          <w:rStyle w:val="SpinetiXcorporatdocumentparagraph"/>
        </w:rPr>
        <w:t xml:space="preserve">. </w:t>
      </w:r>
      <w:r w:rsidR="00DB299E">
        <w:rPr>
          <w:rStyle w:val="SpinetiXcorporatdocumentparagraph"/>
        </w:rPr>
        <w:t xml:space="preserve"> </w:t>
      </w:r>
      <w:r w:rsidR="003F38FC">
        <w:rPr>
          <w:rStyle w:val="SpinetiXcorporatdocumentparagraph"/>
        </w:rPr>
        <w:t>“</w:t>
      </w:r>
      <w:r w:rsidR="00C54C6B">
        <w:rPr>
          <w:rStyle w:val="SpinetiXcorporatdocumentparagraph"/>
        </w:rPr>
        <w:t>Exertis Pro AV Italy</w:t>
      </w:r>
      <w:r w:rsidR="00C97802">
        <w:rPr>
          <w:rStyle w:val="SpinetiXcorporatdocumentparagraph"/>
        </w:rPr>
        <w:t xml:space="preserve"> is a</w:t>
      </w:r>
      <w:r w:rsidR="0089335A">
        <w:rPr>
          <w:rStyle w:val="SpinetiXcorporatdocumentparagraph"/>
        </w:rPr>
        <w:t xml:space="preserve"> nationwide</w:t>
      </w:r>
      <w:r w:rsidR="00C97802">
        <w:rPr>
          <w:rStyle w:val="SpinetiXcorporatdocumentparagraph"/>
        </w:rPr>
        <w:t xml:space="preserve"> </w:t>
      </w:r>
      <w:r w:rsidR="002722D8">
        <w:rPr>
          <w:rStyle w:val="SpinetiXcorporatdocumentparagraph"/>
        </w:rPr>
        <w:t xml:space="preserve">distributor </w:t>
      </w:r>
      <w:r w:rsidR="00DA18BA">
        <w:rPr>
          <w:rStyle w:val="SpinetiXcorporatdocumentparagraph"/>
        </w:rPr>
        <w:t xml:space="preserve">well </w:t>
      </w:r>
      <w:r w:rsidR="00DD4D87" w:rsidRPr="00DD4D87">
        <w:rPr>
          <w:rStyle w:val="SpinetiXcorporatdocumentparagraph"/>
        </w:rPr>
        <w:t xml:space="preserve">established </w:t>
      </w:r>
      <w:r w:rsidR="006E6EB3">
        <w:rPr>
          <w:rStyle w:val="SpinetiXcorporatdocumentparagraph"/>
        </w:rPr>
        <w:t xml:space="preserve">with a </w:t>
      </w:r>
      <w:r w:rsidR="00416CA7">
        <w:rPr>
          <w:rStyle w:val="SpinetiXcorporatdocumentparagraph"/>
        </w:rPr>
        <w:t>hi</w:t>
      </w:r>
      <w:r w:rsidR="00416CA7" w:rsidRPr="00DD4D87">
        <w:rPr>
          <w:rStyle w:val="SpinetiXcorporatdocumentparagraph"/>
        </w:rPr>
        <w:t>ghly regarded</w:t>
      </w:r>
      <w:r w:rsidR="00DD4D87" w:rsidRPr="00DD4D87">
        <w:rPr>
          <w:rStyle w:val="SpinetiXcorporatdocumentparagraph"/>
        </w:rPr>
        <w:t xml:space="preserve"> name in </w:t>
      </w:r>
      <w:r w:rsidR="002722D8">
        <w:rPr>
          <w:rStyle w:val="SpinetiXcorporatdocumentparagraph"/>
        </w:rPr>
        <w:t xml:space="preserve">the </w:t>
      </w:r>
      <w:r w:rsidR="0089335A">
        <w:rPr>
          <w:rStyle w:val="SpinetiXcorporatdocumentparagraph"/>
        </w:rPr>
        <w:t xml:space="preserve">Pro A/V </w:t>
      </w:r>
      <w:r w:rsidR="002722D8">
        <w:rPr>
          <w:rStyle w:val="SpinetiXcorporatdocumentparagraph"/>
        </w:rPr>
        <w:t xml:space="preserve">industry </w:t>
      </w:r>
      <w:r w:rsidR="00DD4D87" w:rsidRPr="00DD4D87">
        <w:rPr>
          <w:rStyle w:val="SpinetiXcorporatdocumentparagraph"/>
        </w:rPr>
        <w:t xml:space="preserve">thanks to its </w:t>
      </w:r>
      <w:r w:rsidR="0078239B">
        <w:rPr>
          <w:rStyle w:val="SpinetiXcorporatdocumentparagraph"/>
        </w:rPr>
        <w:t>expertise, commitment, and dedication to t</w:t>
      </w:r>
      <w:r w:rsidR="00FF16D7">
        <w:rPr>
          <w:rStyle w:val="SpinetiXcorporatdocumentparagraph"/>
        </w:rPr>
        <w:t>h</w:t>
      </w:r>
      <w:r w:rsidR="00423910">
        <w:rPr>
          <w:rStyle w:val="SpinetiXcorporatdocumentparagraph"/>
        </w:rPr>
        <w:t>e Pro A/V channel ecosystem</w:t>
      </w:r>
      <w:r w:rsidR="00713CA0">
        <w:rPr>
          <w:rStyle w:val="SpinetiXcorporatdocumentparagraph"/>
        </w:rPr>
        <w:t>”</w:t>
      </w:r>
      <w:r w:rsidR="00573C11">
        <w:rPr>
          <w:rStyle w:val="SpinetiXcorporatdocumentparagraph"/>
        </w:rPr>
        <w:t xml:space="preserve">, </w:t>
      </w:r>
      <w:r w:rsidR="00573C11" w:rsidRPr="00DD4D87">
        <w:rPr>
          <w:rStyle w:val="SpinetiXcorporatdocumentparagraph"/>
        </w:rPr>
        <w:t>said Francesco Ziliani, CEO of SpinetiX</w:t>
      </w:r>
      <w:r w:rsidR="00416CA7">
        <w:rPr>
          <w:rStyle w:val="SpinetiXcorporatdocumentparagraph"/>
        </w:rPr>
        <w:t xml:space="preserve">. </w:t>
      </w:r>
      <w:r w:rsidR="00713CA0">
        <w:rPr>
          <w:rStyle w:val="SpinetiXcorporatdocumentparagraph"/>
        </w:rPr>
        <w:t>“</w:t>
      </w:r>
      <w:r w:rsidR="00DD4D87" w:rsidRPr="00DD4D87">
        <w:rPr>
          <w:rStyle w:val="SpinetiXcorporatdocumentparagraph"/>
        </w:rPr>
        <w:t xml:space="preserve">The solid </w:t>
      </w:r>
      <w:r w:rsidR="003F38FC">
        <w:rPr>
          <w:rStyle w:val="SpinetiXcorporatdocumentparagraph"/>
        </w:rPr>
        <w:t>tra</w:t>
      </w:r>
      <w:r w:rsidR="002923FD">
        <w:rPr>
          <w:rStyle w:val="SpinetiXcorporatdocumentparagraph"/>
        </w:rPr>
        <w:t>ck record</w:t>
      </w:r>
      <w:r w:rsidR="001154EC">
        <w:rPr>
          <w:rStyle w:val="SpinetiXcorporatdocumentparagraph"/>
        </w:rPr>
        <w:t xml:space="preserve">, </w:t>
      </w:r>
      <w:r w:rsidR="00F612F3">
        <w:rPr>
          <w:rStyle w:val="SpinetiXcorporatdocumentparagraph"/>
        </w:rPr>
        <w:t>presence</w:t>
      </w:r>
      <w:r w:rsidR="001154EC">
        <w:rPr>
          <w:rStyle w:val="SpinetiXcorporatdocumentparagraph"/>
        </w:rPr>
        <w:t xml:space="preserve"> and dynamism </w:t>
      </w:r>
      <w:r w:rsidR="00DD4D87" w:rsidRPr="00DD4D87">
        <w:rPr>
          <w:rStyle w:val="SpinetiXcorporatdocumentparagraph"/>
        </w:rPr>
        <w:t xml:space="preserve">of </w:t>
      </w:r>
      <w:r w:rsidR="00F612F3">
        <w:rPr>
          <w:rStyle w:val="SpinetiXcorporatdocumentparagraph"/>
        </w:rPr>
        <w:t>Exertis</w:t>
      </w:r>
      <w:r w:rsidR="00DD4D87" w:rsidRPr="00DD4D87">
        <w:rPr>
          <w:rStyle w:val="SpinetiXcorporatdocumentparagraph"/>
        </w:rPr>
        <w:t xml:space="preserve"> combined with SpinetiX technological expertise set the right </w:t>
      </w:r>
      <w:r w:rsidR="00A322EC">
        <w:rPr>
          <w:rStyle w:val="SpinetiXcorporatdocumentparagraph"/>
        </w:rPr>
        <w:t>partnership</w:t>
      </w:r>
      <w:r w:rsidR="00DD4D87" w:rsidRPr="00DD4D87">
        <w:rPr>
          <w:rStyle w:val="SpinetiXcorporatdocumentparagraph"/>
        </w:rPr>
        <w:t xml:space="preserve"> to address a growing and transforming digital signage market </w:t>
      </w:r>
      <w:r w:rsidR="00FB548F">
        <w:rPr>
          <w:rStyle w:val="SpinetiXcorporatdocumentparagraph"/>
        </w:rPr>
        <w:t>driven by cloud</w:t>
      </w:r>
      <w:r w:rsidR="00F528EA">
        <w:rPr>
          <w:rStyle w:val="SpinetiXcorporatdocumentparagraph"/>
        </w:rPr>
        <w:t>-based solutions and services</w:t>
      </w:r>
      <w:r w:rsidR="00DD4D87" w:rsidRPr="00DD4D87">
        <w:rPr>
          <w:rStyle w:val="SpinetiXcorporatdocumentparagraph"/>
        </w:rPr>
        <w:t>”</w:t>
      </w:r>
      <w:r w:rsidR="00416CA7">
        <w:rPr>
          <w:rStyle w:val="SpinetiXcorporatdocumentparagraph"/>
        </w:rPr>
        <w:t>,</w:t>
      </w:r>
      <w:r w:rsidR="00DD4D87" w:rsidRPr="00DD4D87">
        <w:rPr>
          <w:rStyle w:val="SpinetiXcorporatdocumentparagraph"/>
        </w:rPr>
        <w:t xml:space="preserve"> </w:t>
      </w:r>
      <w:r w:rsidR="00DF6A37" w:rsidRPr="00DD4D87">
        <w:rPr>
          <w:rStyle w:val="SpinetiXcorporatdocumentparagraph"/>
        </w:rPr>
        <w:t>Ziliani</w:t>
      </w:r>
      <w:r w:rsidR="00713CA0">
        <w:rPr>
          <w:rStyle w:val="SpinetiXcorporatdocumentparagraph"/>
        </w:rPr>
        <w:t xml:space="preserve"> added</w:t>
      </w:r>
      <w:r w:rsidR="00DF6A37" w:rsidRPr="00DD4D87">
        <w:rPr>
          <w:rStyle w:val="SpinetiXcorporatdocumentparagraph"/>
        </w:rPr>
        <w:t>.</w:t>
      </w:r>
    </w:p>
    <w:p w14:paraId="62D9CA3B" w14:textId="77777777" w:rsidR="00B622B9" w:rsidRDefault="00B622B9" w:rsidP="00B07030">
      <w:pPr>
        <w:tabs>
          <w:tab w:val="left" w:pos="2751"/>
        </w:tabs>
        <w:jc w:val="both"/>
        <w:rPr>
          <w:rStyle w:val="SpinetiXcorporatdocumentparagraph"/>
        </w:rPr>
      </w:pPr>
    </w:p>
    <w:p w14:paraId="4E176550" w14:textId="1DE0C185" w:rsidR="00F83B53" w:rsidRPr="002722D8" w:rsidRDefault="00E36CAF" w:rsidP="00B07030">
      <w:pPr>
        <w:tabs>
          <w:tab w:val="left" w:pos="2751"/>
        </w:tabs>
        <w:jc w:val="both"/>
        <w:rPr>
          <w:rStyle w:val="SpinetiXcorporatdocumentparagraph"/>
        </w:rPr>
      </w:pPr>
      <w:r w:rsidRPr="00E36CAF">
        <w:rPr>
          <w:rStyle w:val="SpinetiXcorporatdocumentparagraph"/>
        </w:rPr>
        <w:t xml:space="preserve">According to </w:t>
      </w:r>
      <w:r w:rsidR="00C05ED7">
        <w:rPr>
          <w:rStyle w:val="SpinetiXcorporatdocumentparagraph"/>
        </w:rPr>
        <w:t>Stefano Capitani</w:t>
      </w:r>
      <w:r w:rsidRPr="00E36CAF">
        <w:rPr>
          <w:rStyle w:val="SpinetiXcorporatdocumentparagraph"/>
        </w:rPr>
        <w:t xml:space="preserve">, </w:t>
      </w:r>
      <w:r w:rsidR="00AB52A4">
        <w:rPr>
          <w:rStyle w:val="SpinetiXcorporatdocumentparagraph"/>
        </w:rPr>
        <w:t xml:space="preserve">Managing </w:t>
      </w:r>
      <w:r w:rsidR="00E30D5B">
        <w:rPr>
          <w:rStyle w:val="SpinetiXcorporatdocumentparagraph"/>
        </w:rPr>
        <w:t xml:space="preserve">Director </w:t>
      </w:r>
      <w:r w:rsidR="00A322EC">
        <w:rPr>
          <w:rStyle w:val="SpinetiXcorporatdocumentparagraph"/>
        </w:rPr>
        <w:t xml:space="preserve">of </w:t>
      </w:r>
      <w:r w:rsidR="00C54C6B">
        <w:rPr>
          <w:rStyle w:val="SpinetiXcorporatdocumentparagraph"/>
        </w:rPr>
        <w:t>Exertis Pro AV Italy</w:t>
      </w:r>
      <w:r w:rsidRPr="00E36CAF">
        <w:rPr>
          <w:rStyle w:val="SpinetiXcorporatdocumentparagraph"/>
        </w:rPr>
        <w:t>, “</w:t>
      </w:r>
      <w:r w:rsidRPr="002722D8">
        <w:rPr>
          <w:rStyle w:val="SpinetiXcorporatdocumentparagraph"/>
        </w:rPr>
        <w:t xml:space="preserve">SpinetiX has achieved great success in providing a </w:t>
      </w:r>
      <w:r w:rsidR="003C0078" w:rsidRPr="002722D8">
        <w:rPr>
          <w:rStyle w:val="SpinetiXcorporatdocumentparagraph"/>
        </w:rPr>
        <w:t xml:space="preserve">complete digital signage solution </w:t>
      </w:r>
      <w:r w:rsidR="00F74F4B" w:rsidRPr="002722D8">
        <w:rPr>
          <w:rStyle w:val="SpinetiXcorporatdocumentparagraph"/>
        </w:rPr>
        <w:t xml:space="preserve">well designed for the </w:t>
      </w:r>
      <w:r w:rsidR="009C30A9" w:rsidRPr="002722D8">
        <w:rPr>
          <w:rStyle w:val="SpinetiXcorporatdocumentparagraph"/>
        </w:rPr>
        <w:t xml:space="preserve">ecosystem of </w:t>
      </w:r>
      <w:r w:rsidR="00F74F4B" w:rsidRPr="002722D8">
        <w:rPr>
          <w:rStyle w:val="SpinetiXcorporatdocumentparagraph"/>
        </w:rPr>
        <w:t>Pro A/V and IT</w:t>
      </w:r>
      <w:r w:rsidR="009C30A9" w:rsidRPr="002722D8">
        <w:rPr>
          <w:rStyle w:val="SpinetiXcorporatdocumentparagraph"/>
        </w:rPr>
        <w:t xml:space="preserve"> dealer</w:t>
      </w:r>
      <w:r w:rsidR="00096544" w:rsidRPr="002722D8">
        <w:rPr>
          <w:rStyle w:val="SpinetiXcorporatdocumentparagraph"/>
        </w:rPr>
        <w:t>s</w:t>
      </w:r>
      <w:r w:rsidR="009C30A9" w:rsidRPr="002722D8">
        <w:rPr>
          <w:rStyle w:val="SpinetiXcorporatdocumentparagraph"/>
        </w:rPr>
        <w:t xml:space="preserve"> and integra</w:t>
      </w:r>
      <w:r w:rsidR="00096544" w:rsidRPr="002722D8">
        <w:rPr>
          <w:rStyle w:val="SpinetiXcorporatdocumentparagraph"/>
        </w:rPr>
        <w:t>tors. Th</w:t>
      </w:r>
      <w:r w:rsidR="00B059C5" w:rsidRPr="002722D8">
        <w:rPr>
          <w:rStyle w:val="SpinetiXcorporatdocumentparagraph"/>
        </w:rPr>
        <w:t xml:space="preserve">e </w:t>
      </w:r>
      <w:r w:rsidR="00434E4A" w:rsidRPr="002722D8">
        <w:rPr>
          <w:rStyle w:val="SpinetiXcorporatdocumentparagraph"/>
        </w:rPr>
        <w:t>SpinetiX indirect</w:t>
      </w:r>
      <w:r w:rsidR="00096544" w:rsidRPr="002722D8">
        <w:rPr>
          <w:rStyle w:val="SpinetiXcorporatdocumentparagraph"/>
        </w:rPr>
        <w:t xml:space="preserve"> business DNA </w:t>
      </w:r>
      <w:r w:rsidR="00B059C5" w:rsidRPr="002722D8">
        <w:rPr>
          <w:rStyle w:val="SpinetiXcorporatdocumentparagraph"/>
        </w:rPr>
        <w:t xml:space="preserve">fits perfectly with the mission of our company </w:t>
      </w:r>
      <w:r w:rsidR="00B703E7" w:rsidRPr="002722D8">
        <w:rPr>
          <w:rStyle w:val="SpinetiXcorporatdocumentparagraph"/>
        </w:rPr>
        <w:t xml:space="preserve">consisting of supporting the </w:t>
      </w:r>
      <w:r w:rsidR="00896F3E">
        <w:rPr>
          <w:rStyle w:val="SpinetiXcorporatdocumentparagraph"/>
        </w:rPr>
        <w:t>Italian</w:t>
      </w:r>
      <w:r w:rsidR="00B703E7" w:rsidRPr="002722D8">
        <w:rPr>
          <w:rStyle w:val="SpinetiXcorporatdocumentparagraph"/>
        </w:rPr>
        <w:t xml:space="preserve"> channel partners with </w:t>
      </w:r>
      <w:r w:rsidR="00303539" w:rsidRPr="002722D8">
        <w:rPr>
          <w:rStyle w:val="SpinetiXcorporatdocumentparagraph"/>
        </w:rPr>
        <w:t xml:space="preserve">digital signage experience, </w:t>
      </w:r>
      <w:r w:rsidR="003B3F49" w:rsidRPr="002722D8">
        <w:rPr>
          <w:rStyle w:val="SpinetiXcorporatdocumentparagraph"/>
        </w:rPr>
        <w:t xml:space="preserve">commercial assistance, </w:t>
      </w:r>
      <w:r w:rsidR="00303539" w:rsidRPr="002722D8">
        <w:rPr>
          <w:rStyle w:val="SpinetiXcorporatdocumentparagraph"/>
        </w:rPr>
        <w:t xml:space="preserve">technical </w:t>
      </w:r>
      <w:r w:rsidR="00FC0D11" w:rsidRPr="002722D8">
        <w:rPr>
          <w:rStyle w:val="SpinetiXcorporatdocumentparagraph"/>
        </w:rPr>
        <w:t>expertise,</w:t>
      </w:r>
      <w:r w:rsidR="003B3F49" w:rsidRPr="002722D8">
        <w:rPr>
          <w:rStyle w:val="SpinetiXcorporatdocumentparagraph"/>
        </w:rPr>
        <w:t xml:space="preserve"> and support</w:t>
      </w:r>
      <w:r w:rsidR="00303539" w:rsidRPr="002722D8">
        <w:rPr>
          <w:rStyle w:val="SpinetiXcorporatdocumentparagraph"/>
        </w:rPr>
        <w:t xml:space="preserve">, </w:t>
      </w:r>
      <w:r w:rsidR="003B3F49" w:rsidRPr="002722D8">
        <w:rPr>
          <w:rStyle w:val="SpinetiXcorporatdocumentparagraph"/>
        </w:rPr>
        <w:t xml:space="preserve">as well as </w:t>
      </w:r>
      <w:r w:rsidR="00DB0F8F" w:rsidRPr="002722D8">
        <w:rPr>
          <w:rStyle w:val="SpinetiXcorporatdocumentparagraph"/>
        </w:rPr>
        <w:t>consulting and service</w:t>
      </w:r>
      <w:r w:rsidR="007B3E79" w:rsidRPr="002722D8">
        <w:rPr>
          <w:rStyle w:val="SpinetiXcorporatdocumentparagraph"/>
        </w:rPr>
        <w:t>s</w:t>
      </w:r>
      <w:r w:rsidR="00DB0F8F" w:rsidRPr="002722D8">
        <w:rPr>
          <w:rStyle w:val="SpinetiXcorporatdocumentparagraph"/>
        </w:rPr>
        <w:t xml:space="preserve"> to empower the </w:t>
      </w:r>
      <w:r w:rsidR="00D36D26" w:rsidRPr="002722D8">
        <w:rPr>
          <w:rStyle w:val="SpinetiXcorporatdocumentparagraph"/>
        </w:rPr>
        <w:t>integrators on a</w:t>
      </w:r>
      <w:r w:rsidR="00434E4A" w:rsidRPr="002722D8">
        <w:rPr>
          <w:rStyle w:val="SpinetiXcorporatdocumentparagraph"/>
        </w:rPr>
        <w:t xml:space="preserve"> </w:t>
      </w:r>
      <w:r w:rsidR="00D36D26" w:rsidRPr="002722D8">
        <w:rPr>
          <w:rStyle w:val="SpinetiXcorporatdocumentparagraph"/>
        </w:rPr>
        <w:t>growing category of their business</w:t>
      </w:r>
      <w:r w:rsidRPr="002722D8">
        <w:rPr>
          <w:rStyle w:val="SpinetiXcorporatdocumentparagraph"/>
        </w:rPr>
        <w:t xml:space="preserve">.” </w:t>
      </w:r>
    </w:p>
    <w:p w14:paraId="14F6AE70" w14:textId="77777777" w:rsidR="00F83B53" w:rsidRPr="002722D8" w:rsidRDefault="00F83B53" w:rsidP="00B07030">
      <w:pPr>
        <w:tabs>
          <w:tab w:val="left" w:pos="2751"/>
        </w:tabs>
        <w:jc w:val="both"/>
        <w:rPr>
          <w:rStyle w:val="SpinetiXcorporatdocumentparagraph"/>
        </w:rPr>
      </w:pPr>
    </w:p>
    <w:p w14:paraId="2DC9D095" w14:textId="34165E6F" w:rsidR="00D61A3A" w:rsidRDefault="00A55F50" w:rsidP="00B07030">
      <w:pPr>
        <w:tabs>
          <w:tab w:val="left" w:pos="2751"/>
        </w:tabs>
        <w:jc w:val="both"/>
        <w:rPr>
          <w:rStyle w:val="SpinetiXcorporatdocumentparagraph"/>
        </w:rPr>
      </w:pPr>
      <w:r>
        <w:rPr>
          <w:rStyle w:val="SpinetiXcorporatdocumentparagraph"/>
        </w:rPr>
        <w:t>Capitani</w:t>
      </w:r>
      <w:r w:rsidR="002C7BF1" w:rsidRPr="002722D8">
        <w:rPr>
          <w:rStyle w:val="SpinetiXcorporatdocumentparagraph"/>
        </w:rPr>
        <w:t xml:space="preserve"> </w:t>
      </w:r>
      <w:r w:rsidR="00AE2BD0" w:rsidRPr="002722D8">
        <w:rPr>
          <w:rStyle w:val="SpinetiXcorporatdocumentparagraph"/>
        </w:rPr>
        <w:t xml:space="preserve">continued, “By partnering with SpinetiX, </w:t>
      </w:r>
      <w:r w:rsidR="00C54C6B">
        <w:rPr>
          <w:rStyle w:val="SpinetiXcorporatdocumentparagraph"/>
        </w:rPr>
        <w:t>Exertis Pro AV Italy</w:t>
      </w:r>
      <w:r w:rsidR="002C7BF1" w:rsidRPr="002722D8">
        <w:rPr>
          <w:rStyle w:val="SpinetiXcorporatdocumentparagraph"/>
        </w:rPr>
        <w:t xml:space="preserve"> </w:t>
      </w:r>
      <w:r w:rsidR="00AE2BD0" w:rsidRPr="002722D8">
        <w:rPr>
          <w:rStyle w:val="SpinetiXcorporatdocumentparagraph"/>
        </w:rPr>
        <w:t>has expanded its digital signage portfolio and is now able to offer resellers and integrators an even greater variety of customizable choices in hardware, software, content</w:t>
      </w:r>
      <w:r w:rsidR="001F3CB0" w:rsidRPr="002722D8">
        <w:rPr>
          <w:rStyle w:val="SpinetiXcorporatdocumentparagraph"/>
        </w:rPr>
        <w:t xml:space="preserve"> </w:t>
      </w:r>
      <w:r w:rsidR="00AE2BD0" w:rsidRPr="002722D8">
        <w:rPr>
          <w:rStyle w:val="SpinetiXcorporatdocumentparagraph"/>
        </w:rPr>
        <w:t xml:space="preserve">management and </w:t>
      </w:r>
      <w:r w:rsidR="00313C5D" w:rsidRPr="002722D8">
        <w:rPr>
          <w:rStyle w:val="SpinetiXcorporatdocumentparagraph"/>
        </w:rPr>
        <w:t>services</w:t>
      </w:r>
      <w:r w:rsidR="00AE2BD0" w:rsidRPr="002722D8">
        <w:rPr>
          <w:rStyle w:val="SpinetiXcorporatdocumentparagraph"/>
        </w:rPr>
        <w:t xml:space="preserve"> to best suit </w:t>
      </w:r>
      <w:r w:rsidR="00FF0E3E" w:rsidRPr="002722D8">
        <w:rPr>
          <w:rStyle w:val="SpinetiXcorporatdocumentparagraph"/>
        </w:rPr>
        <w:t xml:space="preserve">dealer </w:t>
      </w:r>
      <w:r w:rsidR="00AE2BD0" w:rsidRPr="002722D8">
        <w:rPr>
          <w:rStyle w:val="SpinetiXcorporatdocumentparagraph"/>
        </w:rPr>
        <w:t>project needs.”</w:t>
      </w:r>
      <w:r w:rsidR="002514A7">
        <w:rPr>
          <w:rStyle w:val="SpinetiXcorporatdocumentparagraph"/>
        </w:rPr>
        <w:t xml:space="preserve"> </w:t>
      </w:r>
    </w:p>
    <w:p w14:paraId="674D7A8A" w14:textId="77777777" w:rsidR="00D97F10" w:rsidRDefault="00D97F10" w:rsidP="00B07030">
      <w:pPr>
        <w:tabs>
          <w:tab w:val="left" w:pos="2751"/>
        </w:tabs>
        <w:jc w:val="both"/>
        <w:rPr>
          <w:rStyle w:val="SpinetiXcorporatdocumentparagraph"/>
        </w:rPr>
      </w:pPr>
    </w:p>
    <w:p w14:paraId="037DF57C" w14:textId="5BEE278E" w:rsidR="00CA75B2" w:rsidRPr="00CA75B2" w:rsidRDefault="00531C80" w:rsidP="00CA75B2">
      <w:pPr>
        <w:tabs>
          <w:tab w:val="left" w:pos="2751"/>
        </w:tabs>
        <w:rPr>
          <w:rStyle w:val="SpinetiXcorporatdocumentparagraph"/>
          <w:b/>
          <w:bCs/>
        </w:rPr>
      </w:pPr>
      <w:r>
        <w:rPr>
          <w:rStyle w:val="SpinetiXcorporatdocumentparagraph"/>
          <w:b/>
          <w:bCs/>
        </w:rPr>
        <w:t xml:space="preserve">The SpinetiX </w:t>
      </w:r>
      <w:r w:rsidR="00F740C9">
        <w:rPr>
          <w:rStyle w:val="SpinetiXcorporatdocumentparagraph"/>
          <w:b/>
          <w:bCs/>
        </w:rPr>
        <w:t>c</w:t>
      </w:r>
      <w:r>
        <w:rPr>
          <w:rStyle w:val="SpinetiXcorporatdocumentparagraph"/>
          <w:b/>
          <w:bCs/>
        </w:rPr>
        <w:t xml:space="preserve">omplete </w:t>
      </w:r>
      <w:r w:rsidR="00F740C9">
        <w:rPr>
          <w:rStyle w:val="SpinetiXcorporatdocumentparagraph"/>
          <w:b/>
          <w:bCs/>
        </w:rPr>
        <w:t>d</w:t>
      </w:r>
      <w:r>
        <w:rPr>
          <w:rStyle w:val="SpinetiXcorporatdocumentparagraph"/>
          <w:b/>
          <w:bCs/>
        </w:rPr>
        <w:t xml:space="preserve">igital </w:t>
      </w:r>
      <w:r w:rsidR="00F740C9">
        <w:rPr>
          <w:rStyle w:val="SpinetiXcorporatdocumentparagraph"/>
          <w:b/>
          <w:bCs/>
        </w:rPr>
        <w:t>s</w:t>
      </w:r>
      <w:r>
        <w:rPr>
          <w:rStyle w:val="SpinetiXcorporatdocumentparagraph"/>
          <w:b/>
          <w:bCs/>
        </w:rPr>
        <w:t xml:space="preserve">ignage </w:t>
      </w:r>
      <w:r w:rsidR="00F740C9">
        <w:rPr>
          <w:rStyle w:val="SpinetiXcorporatdocumentparagraph"/>
          <w:b/>
          <w:bCs/>
        </w:rPr>
        <w:t>s</w:t>
      </w:r>
      <w:r>
        <w:rPr>
          <w:rStyle w:val="SpinetiXcorporatdocumentparagraph"/>
          <w:b/>
          <w:bCs/>
        </w:rPr>
        <w:t xml:space="preserve">olution </w:t>
      </w:r>
      <w:r w:rsidR="0044041E">
        <w:rPr>
          <w:rStyle w:val="SpinetiXcorporatdocumentparagraph"/>
          <w:b/>
          <w:bCs/>
        </w:rPr>
        <w:t>a</w:t>
      </w:r>
      <w:r w:rsidR="0044041E" w:rsidRPr="0044041E">
        <w:rPr>
          <w:rStyle w:val="SpinetiXcorporatdocumentparagraph"/>
          <w:b/>
          <w:bCs/>
        </w:rPr>
        <w:t xml:space="preserve">vailable </w:t>
      </w:r>
      <w:r w:rsidR="0044041E">
        <w:rPr>
          <w:rStyle w:val="SpinetiXcorporatdocumentparagraph"/>
          <w:b/>
          <w:bCs/>
        </w:rPr>
        <w:t>t</w:t>
      </w:r>
      <w:r w:rsidR="0044041E" w:rsidRPr="0044041E">
        <w:rPr>
          <w:rStyle w:val="SpinetiXcorporatdocumentparagraph"/>
          <w:b/>
          <w:bCs/>
        </w:rPr>
        <w:t xml:space="preserve">hrough </w:t>
      </w:r>
      <w:r w:rsidR="00C54C6B">
        <w:rPr>
          <w:rStyle w:val="SpinetiXcorporatdocumentparagraph"/>
          <w:b/>
          <w:bCs/>
        </w:rPr>
        <w:t>Exertis Pro AV Italy</w:t>
      </w:r>
      <w:r w:rsidR="00D5543D">
        <w:rPr>
          <w:rStyle w:val="SpinetiXcorporatdocumentparagraph"/>
          <w:b/>
          <w:bCs/>
        </w:rPr>
        <w:t xml:space="preserve"> </w:t>
      </w:r>
      <w:r w:rsidR="00782069">
        <w:rPr>
          <w:rStyle w:val="SpinetiXcorporatdocumentparagraph"/>
          <w:b/>
          <w:bCs/>
        </w:rPr>
        <w:t>includ</w:t>
      </w:r>
      <w:r w:rsidR="00D5543D">
        <w:rPr>
          <w:rStyle w:val="SpinetiXcorporatdocumentparagraph"/>
          <w:b/>
          <w:bCs/>
        </w:rPr>
        <w:t>es</w:t>
      </w:r>
      <w:r w:rsidR="00782069">
        <w:rPr>
          <w:rStyle w:val="SpinetiXcorporatdocumentparagraph"/>
          <w:b/>
          <w:bCs/>
        </w:rPr>
        <w:t>:</w:t>
      </w:r>
    </w:p>
    <w:p w14:paraId="55E3501B" w14:textId="69A516F8" w:rsidR="00964A77" w:rsidRPr="00964A77" w:rsidRDefault="00607E51" w:rsidP="00964A77">
      <w:pPr>
        <w:pStyle w:val="ListParagraph"/>
        <w:numPr>
          <w:ilvl w:val="0"/>
          <w:numId w:val="12"/>
        </w:numPr>
        <w:rPr>
          <w:rStyle w:val="SpinetiXcorporatdocumentparagraph"/>
        </w:rPr>
      </w:pPr>
      <w:r w:rsidRPr="00D97E17">
        <w:rPr>
          <w:rStyle w:val="SpinetiXcorporatdocumentparagraph"/>
          <w:b/>
          <w:bCs/>
        </w:rPr>
        <w:lastRenderedPageBreak/>
        <w:t>HMP Series Players:</w:t>
      </w:r>
      <w:r>
        <w:rPr>
          <w:rStyle w:val="SpinetiXcorporatdocumentparagraph"/>
        </w:rPr>
        <w:t xml:space="preserve"> </w:t>
      </w:r>
      <w:r w:rsidR="00964A77">
        <w:rPr>
          <w:rStyle w:val="SpinetiXcorporatdocumentparagraph"/>
        </w:rPr>
        <w:t>r</w:t>
      </w:r>
      <w:r w:rsidR="00964A77" w:rsidRPr="00964A77">
        <w:rPr>
          <w:rStyle w:val="SpinetiXcorporatdocumentparagraph"/>
        </w:rPr>
        <w:t>obust and reliable digital signage players designed to deliver content flawlessly 24/7 in any digital signage application. The HMP line also provides advanced programmable features and integration.</w:t>
      </w:r>
    </w:p>
    <w:p w14:paraId="3E4A5944" w14:textId="627EB9CE" w:rsidR="00D14011" w:rsidRDefault="005463AB" w:rsidP="005E56B0">
      <w:pPr>
        <w:pStyle w:val="ListParagraph"/>
        <w:numPr>
          <w:ilvl w:val="0"/>
          <w:numId w:val="12"/>
        </w:numPr>
        <w:tabs>
          <w:tab w:val="left" w:pos="2751"/>
        </w:tabs>
        <w:jc w:val="both"/>
        <w:rPr>
          <w:rStyle w:val="SpinetiXcorporatdocumentparagraph"/>
          <w:lang w:val="en-GB"/>
        </w:rPr>
      </w:pPr>
      <w:r w:rsidRPr="60D428FD">
        <w:rPr>
          <w:rStyle w:val="SpinetiXcorporatdocumentparagraph"/>
          <w:b/>
          <w:bCs/>
          <w:lang w:val="en-GB"/>
        </w:rPr>
        <w:t xml:space="preserve">DSOS </w:t>
      </w:r>
      <w:r w:rsidR="007C548E">
        <w:rPr>
          <w:rStyle w:val="SpinetiXcorporatdocumentparagraph"/>
          <w:b/>
          <w:bCs/>
          <w:lang w:val="en-GB"/>
        </w:rPr>
        <w:t>a</w:t>
      </w:r>
      <w:r w:rsidRPr="60D428FD">
        <w:rPr>
          <w:rStyle w:val="SpinetiXcorporatdocumentparagraph"/>
          <w:b/>
          <w:bCs/>
          <w:lang w:val="en-GB"/>
        </w:rPr>
        <w:t>ctivation licenses:</w:t>
      </w:r>
      <w:r w:rsidRPr="60D428FD">
        <w:rPr>
          <w:rStyle w:val="SpinetiXcorporatdocumentparagraph"/>
          <w:lang w:val="en-GB"/>
        </w:rPr>
        <w:t xml:space="preserve"> </w:t>
      </w:r>
      <w:r w:rsidR="0001432E" w:rsidRPr="60D428FD">
        <w:rPr>
          <w:rStyle w:val="SpinetiXcorporatdocumentparagraph"/>
          <w:lang w:val="en-GB"/>
        </w:rPr>
        <w:t>licenses</w:t>
      </w:r>
      <w:r w:rsidR="00DF39AC" w:rsidRPr="60D428FD">
        <w:rPr>
          <w:rStyle w:val="SpinetiXcorporatdocumentparagraph"/>
          <w:lang w:val="en-GB"/>
        </w:rPr>
        <w:t xml:space="preserve"> unlocking a</w:t>
      </w:r>
      <w:r w:rsidR="00994083">
        <w:rPr>
          <w:rStyle w:val="SpinetiXcorporatdocumentparagraph"/>
          <w:lang w:val="en-GB"/>
        </w:rPr>
        <w:t>n adde</w:t>
      </w:r>
      <w:r w:rsidR="00AB6C43">
        <w:rPr>
          <w:rStyle w:val="SpinetiXcorporatdocumentparagraph"/>
          <w:lang w:val="en-GB"/>
        </w:rPr>
        <w:t>d value</w:t>
      </w:r>
      <w:r w:rsidR="00DF39AC" w:rsidRPr="60D428FD">
        <w:rPr>
          <w:rStyle w:val="SpinetiXcorporatdocumentparagraph"/>
          <w:lang w:val="en-GB"/>
        </w:rPr>
        <w:t xml:space="preserve"> set of features </w:t>
      </w:r>
      <w:r w:rsidR="000F474B" w:rsidRPr="60D428FD">
        <w:rPr>
          <w:rStyle w:val="SpinetiXcorporatdocumentparagraph"/>
          <w:lang w:val="en-GB"/>
        </w:rPr>
        <w:t xml:space="preserve">turning any </w:t>
      </w:r>
      <w:r w:rsidR="00D107EC">
        <w:rPr>
          <w:rStyle w:val="SpinetiXcorporatdocumentparagraph"/>
          <w:lang w:val="en-GB"/>
        </w:rPr>
        <w:t>compatible HMP player</w:t>
      </w:r>
      <w:r w:rsidR="000F474B" w:rsidRPr="60D428FD">
        <w:rPr>
          <w:rStyle w:val="SpinetiXcorporatdocumentparagraph"/>
          <w:lang w:val="en-GB"/>
        </w:rPr>
        <w:t xml:space="preserve"> into a </w:t>
      </w:r>
      <w:r w:rsidR="005D10E5">
        <w:rPr>
          <w:rStyle w:val="SpinetiXcorporatdocumentparagraph"/>
          <w:lang w:val="en-GB"/>
        </w:rPr>
        <w:t>specialized</w:t>
      </w:r>
      <w:r w:rsidR="000F474B" w:rsidRPr="60D428FD">
        <w:rPr>
          <w:rStyle w:val="SpinetiXcorporatdocumentparagraph"/>
          <w:lang w:val="en-GB"/>
        </w:rPr>
        <w:t xml:space="preserve"> signage appliance</w:t>
      </w:r>
      <w:r w:rsidR="00242290" w:rsidRPr="60D428FD">
        <w:rPr>
          <w:rStyle w:val="SpinetiXcorporatdocumentparagraph"/>
          <w:lang w:val="en-GB"/>
        </w:rPr>
        <w:t>.</w:t>
      </w:r>
    </w:p>
    <w:p w14:paraId="61400B8C" w14:textId="316D27CC" w:rsidR="005A2AEF" w:rsidRDefault="008B4D39" w:rsidP="005E56B0">
      <w:pPr>
        <w:pStyle w:val="ListParagraph"/>
        <w:numPr>
          <w:ilvl w:val="0"/>
          <w:numId w:val="12"/>
        </w:numPr>
        <w:tabs>
          <w:tab w:val="left" w:pos="2751"/>
        </w:tabs>
        <w:jc w:val="both"/>
        <w:rPr>
          <w:rStyle w:val="SpinetiXcorporatdocumentparagraph"/>
          <w:lang w:val="en-GB"/>
        </w:rPr>
      </w:pPr>
      <w:r w:rsidRPr="60D428FD">
        <w:rPr>
          <w:rStyle w:val="SpinetiXcorporatdocumentparagraph"/>
          <w:b/>
          <w:bCs/>
          <w:lang w:val="en-GB"/>
        </w:rPr>
        <w:t>SpinetiX ARYA:</w:t>
      </w:r>
      <w:r w:rsidRPr="60D428FD">
        <w:rPr>
          <w:rStyle w:val="SpinetiXcorporatdocumentparagraph"/>
          <w:lang w:val="en-GB"/>
        </w:rPr>
        <w:t xml:space="preserve"> </w:t>
      </w:r>
      <w:r w:rsidR="00480BF4" w:rsidRPr="60D428FD">
        <w:rPr>
          <w:rStyle w:val="SpinetiXcorporatdocumentparagraph"/>
          <w:lang w:val="en-GB"/>
        </w:rPr>
        <w:t xml:space="preserve">a cloud-based </w:t>
      </w:r>
      <w:r w:rsidR="00D97359">
        <w:rPr>
          <w:rStyle w:val="SpinetiXcorporatdocumentparagraph"/>
          <w:lang w:val="en-GB"/>
        </w:rPr>
        <w:t>CMS</w:t>
      </w:r>
      <w:r w:rsidR="00480BF4" w:rsidRPr="60D428FD">
        <w:rPr>
          <w:rStyle w:val="SpinetiXcorporatdocumentparagraph"/>
          <w:lang w:val="en-GB"/>
        </w:rPr>
        <w:t xml:space="preserve"> that allows users to set eye-catching messages on a display in minutes with </w:t>
      </w:r>
      <w:r w:rsidR="009703E9" w:rsidRPr="60D428FD">
        <w:rPr>
          <w:rStyle w:val="SpinetiXcorporatdocumentparagraph"/>
          <w:lang w:val="en-GB"/>
        </w:rPr>
        <w:t xml:space="preserve">their </w:t>
      </w:r>
      <w:r w:rsidR="00480BF4" w:rsidRPr="60D428FD">
        <w:rPr>
          <w:rStyle w:val="SpinetiXcorporatdocumentparagraph"/>
          <w:lang w:val="en-GB"/>
        </w:rPr>
        <w:t xml:space="preserve">photos, videos, </w:t>
      </w:r>
      <w:proofErr w:type="gramStart"/>
      <w:r w:rsidR="00480BF4" w:rsidRPr="60D428FD">
        <w:rPr>
          <w:rStyle w:val="SpinetiXcorporatdocumentparagraph"/>
          <w:lang w:val="en-GB"/>
        </w:rPr>
        <w:t>logos</w:t>
      </w:r>
      <w:proofErr w:type="gramEnd"/>
      <w:r w:rsidR="00480BF4" w:rsidRPr="60D428FD">
        <w:rPr>
          <w:rStyle w:val="SpinetiXcorporatdocumentparagraph"/>
          <w:lang w:val="en-GB"/>
        </w:rPr>
        <w:t xml:space="preserve"> and color code</w:t>
      </w:r>
      <w:r w:rsidR="00242290" w:rsidRPr="60D428FD">
        <w:rPr>
          <w:rStyle w:val="SpinetiXcorporatdocumentparagraph"/>
          <w:lang w:val="en-GB"/>
        </w:rPr>
        <w:t>.</w:t>
      </w:r>
    </w:p>
    <w:p w14:paraId="1AB43602" w14:textId="56750A93" w:rsidR="00041EEC" w:rsidRDefault="004E2D13" w:rsidP="005E56B0">
      <w:pPr>
        <w:pStyle w:val="ListParagraph"/>
        <w:numPr>
          <w:ilvl w:val="0"/>
          <w:numId w:val="12"/>
        </w:numPr>
        <w:tabs>
          <w:tab w:val="left" w:pos="2751"/>
        </w:tabs>
        <w:jc w:val="both"/>
        <w:rPr>
          <w:rStyle w:val="SpinetiXcorporatdocumentparagraph"/>
          <w:lang w:val="en-GB"/>
        </w:rPr>
      </w:pPr>
      <w:r w:rsidRPr="0058356C">
        <w:rPr>
          <w:rStyle w:val="SpinetiXcorporatdocumentparagraph"/>
          <w:b/>
          <w:bCs/>
          <w:lang w:val="en-GB"/>
        </w:rPr>
        <w:t>Elementi software:</w:t>
      </w:r>
      <w:r>
        <w:rPr>
          <w:rStyle w:val="SpinetiXcorporatdocumentparagraph"/>
          <w:lang w:val="en-GB"/>
        </w:rPr>
        <w:t xml:space="preserve"> </w:t>
      </w:r>
      <w:r w:rsidR="0058356C">
        <w:rPr>
          <w:rStyle w:val="SpinetiXcorporatdocumentparagraph"/>
          <w:lang w:val="en-GB"/>
        </w:rPr>
        <w:t>a</w:t>
      </w:r>
      <w:r w:rsidR="0058356C" w:rsidRPr="0058356C">
        <w:rPr>
          <w:rStyle w:val="SpinetiXcorporatdocumentparagraph"/>
          <w:lang w:val="en-GB"/>
        </w:rPr>
        <w:t xml:space="preserve"> simple, yet powerful digital signage software application that delivers visually rich experiences to any combination of screens across all networks. With Elementi, resellers and integrators can create high impact projects including video walls, interactive </w:t>
      </w:r>
      <w:r w:rsidR="00242290" w:rsidRPr="0058356C">
        <w:rPr>
          <w:rStyle w:val="SpinetiXcorporatdocumentparagraph"/>
          <w:lang w:val="en-GB"/>
        </w:rPr>
        <w:t>kiosks,</w:t>
      </w:r>
      <w:r w:rsidR="0058356C" w:rsidRPr="0058356C">
        <w:rPr>
          <w:rStyle w:val="SpinetiXcorporatdocumentparagraph"/>
          <w:lang w:val="en-GB"/>
        </w:rPr>
        <w:t xml:space="preserve"> and live streaming video</w:t>
      </w:r>
      <w:r w:rsidR="00242290">
        <w:rPr>
          <w:rStyle w:val="SpinetiXcorporatdocumentparagraph"/>
          <w:lang w:val="en-GB"/>
        </w:rPr>
        <w:t>.</w:t>
      </w:r>
    </w:p>
    <w:p w14:paraId="46465321" w14:textId="3D0ED08B" w:rsidR="0058356C" w:rsidRDefault="0058356C" w:rsidP="005E56B0">
      <w:pPr>
        <w:pStyle w:val="ListParagraph"/>
        <w:numPr>
          <w:ilvl w:val="0"/>
          <w:numId w:val="12"/>
        </w:numPr>
        <w:tabs>
          <w:tab w:val="left" w:pos="2751"/>
        </w:tabs>
        <w:jc w:val="both"/>
        <w:rPr>
          <w:rStyle w:val="SpinetiXcorporatdocumentparagraph"/>
          <w:lang w:val="en-GB"/>
        </w:rPr>
      </w:pPr>
      <w:r w:rsidRPr="00903E37">
        <w:rPr>
          <w:rStyle w:val="SpinetiXcorporatdocumentparagraph"/>
          <w:b/>
          <w:bCs/>
          <w:lang w:val="en-GB"/>
        </w:rPr>
        <w:t>Widgets:</w:t>
      </w:r>
      <w:r>
        <w:rPr>
          <w:rStyle w:val="SpinetiXcorporatdocumentparagraph"/>
          <w:lang w:val="en-GB"/>
        </w:rPr>
        <w:t xml:space="preserve"> </w:t>
      </w:r>
      <w:r w:rsidR="00903E37">
        <w:rPr>
          <w:rStyle w:val="SpinetiXcorporatdocumentparagraph"/>
          <w:lang w:val="en-GB"/>
        </w:rPr>
        <w:t>w</w:t>
      </w:r>
      <w:r w:rsidR="00903E37" w:rsidRPr="00903E37">
        <w:rPr>
          <w:rStyle w:val="SpinetiXcorporatdocumentparagraph"/>
          <w:lang w:val="en-GB"/>
        </w:rPr>
        <w:t xml:space="preserve">idgets </w:t>
      </w:r>
      <w:r w:rsidR="00242290">
        <w:rPr>
          <w:rStyle w:val="SpinetiXcorporatdocumentparagraph"/>
          <w:lang w:val="en-GB"/>
        </w:rPr>
        <w:t xml:space="preserve">that </w:t>
      </w:r>
      <w:r w:rsidR="00903E37" w:rsidRPr="00903E37">
        <w:rPr>
          <w:rStyle w:val="SpinetiXcorporatdocumentparagraph"/>
          <w:lang w:val="en-GB"/>
        </w:rPr>
        <w:t xml:space="preserve">connect securely to popular data sources, </w:t>
      </w:r>
      <w:r w:rsidR="0006107A">
        <w:rPr>
          <w:rStyle w:val="SpinetiXcorporatdocumentparagraph"/>
          <w:lang w:val="en-GB"/>
        </w:rPr>
        <w:t>suc</w:t>
      </w:r>
      <w:r w:rsidR="00362C65">
        <w:rPr>
          <w:rStyle w:val="SpinetiXcorporatdocumentparagraph"/>
          <w:lang w:val="en-GB"/>
        </w:rPr>
        <w:t>h</w:t>
      </w:r>
      <w:r w:rsidR="0006107A">
        <w:rPr>
          <w:rStyle w:val="SpinetiXcorporatdocumentparagraph"/>
          <w:lang w:val="en-GB"/>
        </w:rPr>
        <w:t xml:space="preserve"> as </w:t>
      </w:r>
      <w:r w:rsidR="00903E37" w:rsidRPr="00903E37">
        <w:rPr>
          <w:rStyle w:val="SpinetiXcorporatdocumentparagraph"/>
          <w:lang w:val="en-GB"/>
        </w:rPr>
        <w:t>live information from spreadsheets, social media feeds and photo libraries directly onto signage screens</w:t>
      </w:r>
      <w:r w:rsidR="00242290">
        <w:rPr>
          <w:rStyle w:val="SpinetiXcorporatdocumentparagraph"/>
          <w:lang w:val="en-GB"/>
        </w:rPr>
        <w:t>.</w:t>
      </w:r>
    </w:p>
    <w:p w14:paraId="73F7EC32" w14:textId="62CED91C" w:rsidR="00EC0D5C" w:rsidRDefault="00B206D5" w:rsidP="005E56B0">
      <w:pPr>
        <w:pStyle w:val="ListParagraph"/>
        <w:numPr>
          <w:ilvl w:val="0"/>
          <w:numId w:val="12"/>
        </w:numPr>
        <w:tabs>
          <w:tab w:val="left" w:pos="2751"/>
        </w:tabs>
        <w:jc w:val="both"/>
        <w:rPr>
          <w:rStyle w:val="SpinetiXcorporatdocumentparagraph"/>
          <w:lang w:val="en-GB"/>
        </w:rPr>
      </w:pPr>
      <w:r>
        <w:rPr>
          <w:rStyle w:val="SpinetiXcorporatdocumentparagraph"/>
          <w:b/>
          <w:bCs/>
          <w:lang w:val="en-GB"/>
        </w:rPr>
        <w:t>Services:</w:t>
      </w:r>
      <w:r>
        <w:rPr>
          <w:rStyle w:val="SpinetiXcorporatdocumentparagraph"/>
          <w:lang w:val="en-GB"/>
        </w:rPr>
        <w:t xml:space="preserve"> a series of professional services </w:t>
      </w:r>
      <w:r w:rsidR="00E0685C">
        <w:rPr>
          <w:rStyle w:val="SpinetiXcorporatdocumentparagraph"/>
          <w:lang w:val="en-GB"/>
        </w:rPr>
        <w:t xml:space="preserve">tailored to the </w:t>
      </w:r>
      <w:r w:rsidR="00EB16F6">
        <w:rPr>
          <w:rStyle w:val="SpinetiXcorporatdocumentparagraph"/>
          <w:lang w:val="en-GB"/>
        </w:rPr>
        <w:t>integrators</w:t>
      </w:r>
      <w:r w:rsidR="00E0685C">
        <w:rPr>
          <w:rStyle w:val="SpinetiXcorporatdocumentparagraph"/>
          <w:lang w:val="en-GB"/>
        </w:rPr>
        <w:t xml:space="preserve"> willing to customize </w:t>
      </w:r>
      <w:r w:rsidR="00CB3D5D">
        <w:rPr>
          <w:rStyle w:val="SpinetiXcorporatdocumentparagraph"/>
          <w:lang w:val="en-GB"/>
        </w:rPr>
        <w:t>the SpinetiX solution to the</w:t>
      </w:r>
      <w:r w:rsidR="00526437">
        <w:rPr>
          <w:rStyle w:val="SpinetiXcorporatdocumentparagraph"/>
          <w:lang w:val="en-GB"/>
        </w:rPr>
        <w:t xml:space="preserve"> specific needs of t</w:t>
      </w:r>
      <w:r w:rsidR="00EB16F6">
        <w:rPr>
          <w:rStyle w:val="SpinetiXcorporatdocumentparagraph"/>
          <w:lang w:val="en-GB"/>
        </w:rPr>
        <w:t>heir digital signage project</w:t>
      </w:r>
      <w:r w:rsidR="00242290">
        <w:rPr>
          <w:rStyle w:val="SpinetiXcorporatdocumentparagraph"/>
          <w:lang w:val="en-GB"/>
        </w:rPr>
        <w:t>.</w:t>
      </w:r>
    </w:p>
    <w:p w14:paraId="442F3290" w14:textId="77777777" w:rsidR="006C48CF" w:rsidRDefault="006C48CF" w:rsidP="007C548E">
      <w:pPr>
        <w:tabs>
          <w:tab w:val="left" w:pos="2751"/>
        </w:tabs>
        <w:rPr>
          <w:rStyle w:val="SpinetiXcorporatdocumentparagraph"/>
        </w:rPr>
      </w:pPr>
    </w:p>
    <w:p w14:paraId="49C50981" w14:textId="235E6A2F" w:rsidR="001C3695" w:rsidRDefault="00C54C6B" w:rsidP="00626155">
      <w:pPr>
        <w:tabs>
          <w:tab w:val="left" w:pos="2751"/>
        </w:tabs>
        <w:jc w:val="both"/>
        <w:rPr>
          <w:rStyle w:val="SpinetiXcorporatdocumentparagraph"/>
        </w:rPr>
      </w:pPr>
      <w:r>
        <w:rPr>
          <w:rStyle w:val="SpinetiXcorporatdocumentparagraph"/>
        </w:rPr>
        <w:t>Exertis Pro AV Italy</w:t>
      </w:r>
      <w:r w:rsidR="00A11C02">
        <w:rPr>
          <w:rStyle w:val="SpinetiXcorporatdocumentparagraph"/>
        </w:rPr>
        <w:t xml:space="preserve"> invite</w:t>
      </w:r>
      <w:r w:rsidR="000B5031">
        <w:rPr>
          <w:rStyle w:val="SpinetiXcorporatdocumentparagraph"/>
        </w:rPr>
        <w:t>s</w:t>
      </w:r>
      <w:r w:rsidR="00A11C02">
        <w:rPr>
          <w:rStyle w:val="SpinetiXcorporatdocumentparagraph"/>
        </w:rPr>
        <w:t xml:space="preserve"> all partners</w:t>
      </w:r>
      <w:r w:rsidR="00BE505B">
        <w:rPr>
          <w:rStyle w:val="SpinetiXcorporatdocumentparagraph"/>
        </w:rPr>
        <w:t xml:space="preserve"> to their premises in Faenza on </w:t>
      </w:r>
      <w:r w:rsidR="00BE505B" w:rsidRPr="001E7D00">
        <w:rPr>
          <w:rStyle w:val="SpinetiXcorporatdocumentparagraph"/>
          <w:b/>
          <w:bCs/>
        </w:rPr>
        <w:t>Wednesday</w:t>
      </w:r>
      <w:r w:rsidR="001E7D00" w:rsidRPr="001E7D00">
        <w:rPr>
          <w:rStyle w:val="SpinetiXcorporatdocumentparagraph"/>
          <w:b/>
          <w:bCs/>
        </w:rPr>
        <w:t>,</w:t>
      </w:r>
      <w:r w:rsidR="00BE505B" w:rsidRPr="001E7D00">
        <w:rPr>
          <w:rStyle w:val="SpinetiXcorporatdocumentparagraph"/>
          <w:b/>
          <w:bCs/>
        </w:rPr>
        <w:t xml:space="preserve"> May 31</w:t>
      </w:r>
      <w:r w:rsidR="00BE505B" w:rsidRPr="001E7D00">
        <w:rPr>
          <w:rStyle w:val="SpinetiXcorporatdocumentparagraph"/>
          <w:b/>
          <w:bCs/>
          <w:vertAlign w:val="superscript"/>
        </w:rPr>
        <w:t>st</w:t>
      </w:r>
      <w:r w:rsidR="00BE505B" w:rsidRPr="001E7D00">
        <w:rPr>
          <w:rStyle w:val="SpinetiXcorporatdocumentparagraph"/>
          <w:b/>
          <w:bCs/>
        </w:rPr>
        <w:t xml:space="preserve"> for </w:t>
      </w:r>
      <w:r w:rsidR="003367A3" w:rsidRPr="001E7D00">
        <w:rPr>
          <w:rStyle w:val="SpinetiXcorporatdocumentparagraph"/>
          <w:b/>
          <w:bCs/>
        </w:rPr>
        <w:t xml:space="preserve">a </w:t>
      </w:r>
      <w:r w:rsidR="00511887" w:rsidRPr="001E7D00">
        <w:rPr>
          <w:rStyle w:val="SpinetiXcorporatdocumentparagraph"/>
          <w:b/>
          <w:bCs/>
        </w:rPr>
        <w:t>SpinetiX Discovery Day</w:t>
      </w:r>
      <w:r>
        <w:rPr>
          <w:rStyle w:val="SpinetiXcorporatdocumentparagraph"/>
          <w:b/>
          <w:bCs/>
        </w:rPr>
        <w:t>,</w:t>
      </w:r>
      <w:r w:rsidR="00511887">
        <w:rPr>
          <w:rStyle w:val="SpinetiXcorporatdocumentparagraph"/>
        </w:rPr>
        <w:t xml:space="preserve"> where </w:t>
      </w:r>
      <w:r w:rsidR="003367A3">
        <w:rPr>
          <w:rStyle w:val="SpinetiXcorporatdocumentparagraph"/>
        </w:rPr>
        <w:t xml:space="preserve">product experts from Exertis and </w:t>
      </w:r>
      <w:r w:rsidR="00511887">
        <w:rPr>
          <w:rStyle w:val="SpinetiXcorporatdocumentparagraph"/>
        </w:rPr>
        <w:t>S</w:t>
      </w:r>
      <w:r w:rsidR="0085508D">
        <w:rPr>
          <w:rStyle w:val="SpinetiXcorporatdocumentparagraph"/>
        </w:rPr>
        <w:t>pinetiX executives from Switzerland will be on site to present and demonstrate the</w:t>
      </w:r>
      <w:r w:rsidR="00E958FA">
        <w:rPr>
          <w:rStyle w:val="SpinetiXcorporatdocumentparagraph"/>
        </w:rPr>
        <w:t xml:space="preserve"> complete Digital Signage solution by SpinetiX.</w:t>
      </w:r>
    </w:p>
    <w:p w14:paraId="64C46C59" w14:textId="77777777" w:rsidR="00E958FA" w:rsidRDefault="00E958FA" w:rsidP="007C548E">
      <w:pPr>
        <w:tabs>
          <w:tab w:val="left" w:pos="2751"/>
        </w:tabs>
        <w:rPr>
          <w:rStyle w:val="SpinetiXcorporatdocumentparagraph"/>
        </w:rPr>
      </w:pPr>
    </w:p>
    <w:p w14:paraId="25E9DF1B" w14:textId="0815CEEE" w:rsidR="000F3AC1" w:rsidRDefault="009E768D" w:rsidP="000F3AC1">
      <w:pPr>
        <w:tabs>
          <w:tab w:val="left" w:pos="2751"/>
        </w:tabs>
        <w:rPr>
          <w:rStyle w:val="SpinetiXcorporatdocumentparagraph"/>
          <w:b/>
          <w:bCs/>
        </w:rPr>
      </w:pPr>
      <w:r>
        <w:rPr>
          <w:rStyle w:val="SpinetiXcorporatdocumentparagraph"/>
          <w:b/>
          <w:bCs/>
        </w:rPr>
        <w:t>About SpinetiX</w:t>
      </w:r>
      <w:r w:rsidR="000F3AC1" w:rsidRPr="00CA75B2">
        <w:rPr>
          <w:rStyle w:val="SpinetiXcorporatdocumentparagraph"/>
          <w:b/>
          <w:bCs/>
        </w:rPr>
        <w:t xml:space="preserve">: </w:t>
      </w:r>
    </w:p>
    <w:p w14:paraId="16D13DAE" w14:textId="57E6962E" w:rsidR="00D93082" w:rsidRPr="00D93082" w:rsidRDefault="00D93082" w:rsidP="00D93082">
      <w:pPr>
        <w:tabs>
          <w:tab w:val="left" w:pos="2751"/>
        </w:tabs>
        <w:jc w:val="both"/>
        <w:rPr>
          <w:rStyle w:val="SpinetiXcorporatdocumentparagraph"/>
        </w:rPr>
      </w:pPr>
      <w:r w:rsidRPr="00D93082">
        <w:rPr>
          <w:rStyle w:val="SpinetiXcorporatdocumentparagraph"/>
        </w:rPr>
        <w:t>At SpinetiX, we inspire businesses to unlock the potential of their story. We believe in the power of digital signage as a dynamic new storytelling platform to engage with people. For more than 1</w:t>
      </w:r>
      <w:r w:rsidR="00F60D2F">
        <w:rPr>
          <w:rStyle w:val="SpinetiXcorporatdocumentparagraph"/>
        </w:rPr>
        <w:t>5</w:t>
      </w:r>
      <w:r w:rsidRPr="00D93082">
        <w:rPr>
          <w:rStyle w:val="SpinetiXcorporatdocumentparagraph"/>
        </w:rPr>
        <w:t xml:space="preserve"> years, we have been constantly innovating to deliver cutting-edge technology that helps our customers shine. Engineered in Switzerland, our comprehensive suite of solutions empowers businesses to realize their full potential. Whether </w:t>
      </w:r>
      <w:r w:rsidR="00242290" w:rsidRPr="00D93082">
        <w:rPr>
          <w:rStyle w:val="SpinetiXcorporatdocumentparagraph"/>
        </w:rPr>
        <w:t>you are</w:t>
      </w:r>
      <w:r w:rsidRPr="00D93082">
        <w:rPr>
          <w:rStyle w:val="SpinetiXcorporatdocumentparagraph"/>
        </w:rPr>
        <w:t xml:space="preserve"> looking for a plug &amp; play solution to bring your story to life or a fully customized solution to captivate your audience, SpinetiX is your partner to successfully grow your business.</w:t>
      </w:r>
    </w:p>
    <w:p w14:paraId="1820E009" w14:textId="5CA43B81" w:rsidR="000F3AC1" w:rsidRDefault="00BF018E" w:rsidP="00D93082">
      <w:pPr>
        <w:tabs>
          <w:tab w:val="left" w:pos="2751"/>
        </w:tabs>
        <w:rPr>
          <w:rStyle w:val="SpinetiXcorporatdocumentparagraph"/>
        </w:rPr>
      </w:pPr>
      <w:r>
        <w:rPr>
          <w:rStyle w:val="SpinetiXcorporatdocumentparagraph"/>
        </w:rPr>
        <w:t xml:space="preserve">To learn </w:t>
      </w:r>
      <w:r w:rsidR="00D93082" w:rsidRPr="00D93082">
        <w:rPr>
          <w:rStyle w:val="SpinetiXcorporatdocumentparagraph"/>
        </w:rPr>
        <w:t>more</w:t>
      </w:r>
      <w:r>
        <w:rPr>
          <w:rStyle w:val="SpinetiXcorporatdocumentparagraph"/>
        </w:rPr>
        <w:t>, go to</w:t>
      </w:r>
      <w:r w:rsidR="00D93082" w:rsidRPr="00D93082">
        <w:rPr>
          <w:rStyle w:val="SpinetiXcorporatdocumentparagraph"/>
        </w:rPr>
        <w:t xml:space="preserve"> </w:t>
      </w:r>
      <w:hyperlink r:id="rId12" w:history="1">
        <w:r w:rsidR="00D93082" w:rsidRPr="00A83A4A">
          <w:rPr>
            <w:rStyle w:val="Hyperlink"/>
          </w:rPr>
          <w:t>spinetix.com</w:t>
        </w:r>
      </w:hyperlink>
    </w:p>
    <w:p w14:paraId="1DB6ACDF" w14:textId="3BD7781A" w:rsidR="00A83A4A" w:rsidRDefault="00A83A4A" w:rsidP="00D93082">
      <w:pPr>
        <w:tabs>
          <w:tab w:val="left" w:pos="2751"/>
        </w:tabs>
        <w:rPr>
          <w:rStyle w:val="SpinetiXcorporatdocumentparagraph"/>
        </w:rPr>
      </w:pPr>
    </w:p>
    <w:p w14:paraId="052113A0" w14:textId="450147C7" w:rsidR="00A83A4A" w:rsidRDefault="00A83A4A" w:rsidP="00A83A4A">
      <w:pPr>
        <w:tabs>
          <w:tab w:val="left" w:pos="2751"/>
        </w:tabs>
        <w:rPr>
          <w:rStyle w:val="SpinetiXcorporatdocumentparagraph"/>
          <w:b/>
          <w:bCs/>
        </w:rPr>
      </w:pPr>
      <w:r>
        <w:rPr>
          <w:rStyle w:val="SpinetiXcorporatdocumentparagraph"/>
          <w:b/>
          <w:bCs/>
        </w:rPr>
        <w:t xml:space="preserve">About </w:t>
      </w:r>
      <w:r w:rsidR="00C54C6B">
        <w:rPr>
          <w:rStyle w:val="SpinetiXcorporatdocumentparagraph"/>
          <w:b/>
          <w:bCs/>
        </w:rPr>
        <w:t>Exertis Pro AV Italy</w:t>
      </w:r>
      <w:r w:rsidRPr="00CA75B2">
        <w:rPr>
          <w:rStyle w:val="SpinetiXcorporatdocumentparagraph"/>
          <w:b/>
          <w:bCs/>
        </w:rPr>
        <w:t xml:space="preserve">: </w:t>
      </w:r>
    </w:p>
    <w:p w14:paraId="7C0A7EF4" w14:textId="1B3675C4" w:rsidR="00BB33B6" w:rsidRPr="00BB33B6" w:rsidRDefault="00B21641" w:rsidP="00B21641">
      <w:pPr>
        <w:tabs>
          <w:tab w:val="left" w:pos="2751"/>
        </w:tabs>
        <w:jc w:val="both"/>
        <w:rPr>
          <w:rStyle w:val="SpinetiXcorporatdocumentparagraph"/>
        </w:rPr>
      </w:pPr>
      <w:r w:rsidRPr="00B21641">
        <w:rPr>
          <w:rStyle w:val="SpinetiXcorporatdocumentparagraph"/>
        </w:rPr>
        <w:t>Exertis Pro AV Italy is a leading multi-brand distributor of audiovisual communication systems and installations for business and residential automation.</w:t>
      </w:r>
      <w:r>
        <w:rPr>
          <w:rStyle w:val="SpinetiXcorporatdocumentparagraph"/>
        </w:rPr>
        <w:t xml:space="preserve"> </w:t>
      </w:r>
      <w:r w:rsidRPr="00B21641">
        <w:rPr>
          <w:rStyle w:val="SpinetiXcorporatdocumentparagraph"/>
        </w:rPr>
        <w:t>It belongs to the pan-European group of the same name that is present in multiple countries and works with AV Pro, IT/ITC resellers and system integrators to offer them</w:t>
      </w:r>
      <w:r w:rsidR="00BF5A93">
        <w:rPr>
          <w:rStyle w:val="SpinetiXcorporatdocumentparagraph"/>
        </w:rPr>
        <w:t xml:space="preserve"> </w:t>
      </w:r>
      <w:r w:rsidRPr="00B21641">
        <w:rPr>
          <w:rStyle w:val="SpinetiXcorporatdocumentparagraph"/>
        </w:rPr>
        <w:t xml:space="preserve">a range of audio, </w:t>
      </w:r>
      <w:proofErr w:type="gramStart"/>
      <w:r w:rsidRPr="00B21641">
        <w:rPr>
          <w:rStyle w:val="SpinetiXcorporatdocumentparagraph"/>
        </w:rPr>
        <w:t>video</w:t>
      </w:r>
      <w:proofErr w:type="gramEnd"/>
      <w:r w:rsidRPr="00B21641">
        <w:rPr>
          <w:rStyle w:val="SpinetiXcorporatdocumentparagraph"/>
        </w:rPr>
        <w:t xml:space="preserve"> and control solutions for applications in audiovisual communication.</w:t>
      </w:r>
      <w:r w:rsidR="00BF5A93">
        <w:rPr>
          <w:rStyle w:val="SpinetiXcorporatdocumentparagraph"/>
        </w:rPr>
        <w:t xml:space="preserve"> </w:t>
      </w:r>
      <w:r w:rsidRPr="00B21641">
        <w:rPr>
          <w:rStyle w:val="SpinetiXcorporatdocumentparagraph"/>
        </w:rPr>
        <w:t>Exertis Pro AV Italy acts and designs for solutions! The spirit of "Think Solutions" is applied not only as an expression of its product distribution philosophy, but also within its work environment and in our relationships with customers and suppliers. The company offers added value at every stage in terms of consulting and projecting solutions in line with the motto 'Make the extraordinary happen'</w:t>
      </w:r>
      <w:r w:rsidR="00BF5A93">
        <w:rPr>
          <w:rStyle w:val="SpinetiXcorporatdocumentparagraph"/>
        </w:rPr>
        <w:t>.</w:t>
      </w:r>
      <w:r w:rsidR="00BF5A93">
        <w:rPr>
          <w:rStyle w:val="SpinetiXcorporatdocumentparagraph"/>
        </w:rPr>
        <w:br/>
        <w:t>T</w:t>
      </w:r>
      <w:r w:rsidR="00A64B07" w:rsidRPr="00517823">
        <w:rPr>
          <w:rStyle w:val="SpinetiXcorporatdocumentparagraph"/>
        </w:rPr>
        <w:t xml:space="preserve">o learn more, go to </w:t>
      </w:r>
      <w:hyperlink r:id="rId13" w:history="1">
        <w:r w:rsidR="009537C0">
          <w:rPr>
            <w:rStyle w:val="Hyperlink"/>
          </w:rPr>
          <w:t>exertisproav.it</w:t>
        </w:r>
      </w:hyperlink>
      <w:r w:rsidR="00517823">
        <w:rPr>
          <w:rStyle w:val="SpinetiXcorporatdocumentparagraph"/>
        </w:rPr>
        <w:t xml:space="preserve"> </w:t>
      </w:r>
    </w:p>
    <w:p w14:paraId="39B554F8" w14:textId="77777777" w:rsidR="00BB33B6" w:rsidRPr="00BB33B6" w:rsidRDefault="00BB33B6" w:rsidP="00BB33B6">
      <w:pPr>
        <w:tabs>
          <w:tab w:val="left" w:pos="2751"/>
        </w:tabs>
        <w:rPr>
          <w:rStyle w:val="SpinetiXcorporatdocumentparagraph"/>
        </w:rPr>
      </w:pPr>
    </w:p>
    <w:p w14:paraId="7C899185" w14:textId="2DBDAD8F" w:rsidR="00BB33B6" w:rsidRPr="00BB33B6" w:rsidRDefault="00BB33B6" w:rsidP="00BB33B6">
      <w:pPr>
        <w:tabs>
          <w:tab w:val="left" w:pos="2751"/>
        </w:tabs>
        <w:rPr>
          <w:rStyle w:val="SpinetiXcorporatdocumentparagraph"/>
        </w:rPr>
      </w:pPr>
      <w:r w:rsidRPr="00BB33B6">
        <w:rPr>
          <w:rStyle w:val="SpinetiXcorporatdocumentparagraph"/>
        </w:rPr>
        <w:t>All product and company names herein may be trademarks of their registered owners.</w:t>
      </w:r>
    </w:p>
    <w:p w14:paraId="4EE9D455" w14:textId="77777777" w:rsidR="00517823" w:rsidRDefault="00517823" w:rsidP="00474839">
      <w:pPr>
        <w:tabs>
          <w:tab w:val="left" w:pos="2751"/>
        </w:tabs>
        <w:rPr>
          <w:rStyle w:val="SpinetiXcorporatdocumentparagraph"/>
          <w:b/>
          <w:bCs/>
        </w:rPr>
      </w:pPr>
    </w:p>
    <w:p w14:paraId="011E75A4" w14:textId="77777777" w:rsidR="00517823" w:rsidRDefault="00517823" w:rsidP="00474839">
      <w:pPr>
        <w:tabs>
          <w:tab w:val="left" w:pos="2751"/>
        </w:tabs>
        <w:rPr>
          <w:rStyle w:val="SpinetiXcorporatdocumentparagraph"/>
          <w:b/>
          <w:bCs/>
        </w:rPr>
      </w:pPr>
    </w:p>
    <w:p w14:paraId="09269E47" w14:textId="77777777" w:rsidR="00F902A2" w:rsidRDefault="00F902A2" w:rsidP="00474839">
      <w:pPr>
        <w:tabs>
          <w:tab w:val="left" w:pos="2751"/>
        </w:tabs>
        <w:rPr>
          <w:rStyle w:val="SpinetiXcorporatdocumentparagraph"/>
          <w:b/>
          <w:bCs/>
        </w:rPr>
      </w:pPr>
    </w:p>
    <w:p w14:paraId="7CB05A87" w14:textId="77777777" w:rsidR="00F902A2" w:rsidRDefault="00F902A2" w:rsidP="00474839">
      <w:pPr>
        <w:tabs>
          <w:tab w:val="left" w:pos="2751"/>
        </w:tabs>
        <w:rPr>
          <w:rStyle w:val="SpinetiXcorporatdocumentparagraph"/>
          <w:b/>
          <w:bCs/>
        </w:rPr>
      </w:pPr>
    </w:p>
    <w:p w14:paraId="0E72CACF" w14:textId="7B838F54" w:rsidR="00530DDF" w:rsidRDefault="00474839" w:rsidP="00474839">
      <w:pPr>
        <w:tabs>
          <w:tab w:val="left" w:pos="2751"/>
        </w:tabs>
        <w:rPr>
          <w:rStyle w:val="SpinetiXcorporatdocumentparagraph"/>
          <w:b/>
          <w:bCs/>
        </w:rPr>
      </w:pPr>
      <w:r w:rsidRPr="00474839">
        <w:rPr>
          <w:rStyle w:val="SpinetiXcorporatdocumentparagraph"/>
          <w:b/>
          <w:bCs/>
        </w:rPr>
        <w:t>Media Contact</w:t>
      </w:r>
      <w:r w:rsidR="001138F3">
        <w:rPr>
          <w:rStyle w:val="SpinetiXcorporatdocumentparagraph"/>
          <w:b/>
          <w:bCs/>
        </w:rPr>
        <w:t>s</w:t>
      </w:r>
      <w:r>
        <w:rPr>
          <w:rStyle w:val="SpinetiXcorporatdocumentparagraph"/>
          <w:b/>
          <w:bCs/>
        </w:rPr>
        <w:t xml:space="preserve">: </w:t>
      </w:r>
    </w:p>
    <w:p w14:paraId="4581262C" w14:textId="77777777" w:rsidR="00530DDF" w:rsidRDefault="00530DDF" w:rsidP="00474839">
      <w:pPr>
        <w:tabs>
          <w:tab w:val="left" w:pos="2751"/>
        </w:tabs>
        <w:rPr>
          <w:rStyle w:val="SpinetiXcorporatdocumentparagraph"/>
          <w:b/>
          <w:bCs/>
        </w:rPr>
      </w:pPr>
    </w:p>
    <w:p w14:paraId="3D5AAC3E" w14:textId="68F8F457" w:rsidR="00187899" w:rsidRPr="00B21641" w:rsidRDefault="00530DDF" w:rsidP="00187899">
      <w:pPr>
        <w:tabs>
          <w:tab w:val="left" w:pos="2751"/>
        </w:tabs>
        <w:rPr>
          <w:rStyle w:val="SpinetiXcorporatdocumentparagraph"/>
          <w:b/>
          <w:bCs/>
          <w:lang w:val="en-GB"/>
        </w:rPr>
      </w:pPr>
      <w:r w:rsidRPr="00B21641">
        <w:rPr>
          <w:rStyle w:val="SpinetiXcorporatdocumentparagraph"/>
          <w:b/>
          <w:bCs/>
          <w:lang w:val="en-GB"/>
        </w:rPr>
        <w:t>SpinetiX</w:t>
      </w:r>
      <w:r w:rsidR="00187899" w:rsidRPr="00B21641">
        <w:rPr>
          <w:rStyle w:val="SpinetiXcorporatdocumentparagraph"/>
          <w:b/>
          <w:bCs/>
          <w:lang w:val="en-GB"/>
        </w:rPr>
        <w:t xml:space="preserve"> </w:t>
      </w:r>
      <w:r w:rsidR="00187899" w:rsidRPr="00B21641">
        <w:rPr>
          <w:rStyle w:val="SpinetiXcorporatdocumentparagraph"/>
          <w:b/>
          <w:bCs/>
          <w:lang w:val="en-GB"/>
        </w:rPr>
        <w:tab/>
      </w:r>
      <w:r w:rsidR="00187899" w:rsidRPr="00B21641">
        <w:rPr>
          <w:rStyle w:val="SpinetiXcorporatdocumentparagraph"/>
          <w:b/>
          <w:bCs/>
          <w:lang w:val="en-GB"/>
        </w:rPr>
        <w:tab/>
      </w:r>
      <w:r w:rsidR="00187899" w:rsidRPr="00B21641">
        <w:rPr>
          <w:rStyle w:val="SpinetiXcorporatdocumentparagraph"/>
          <w:b/>
          <w:bCs/>
          <w:lang w:val="en-GB"/>
        </w:rPr>
        <w:tab/>
      </w:r>
      <w:r w:rsidR="00187899" w:rsidRPr="00B21641">
        <w:rPr>
          <w:rStyle w:val="SpinetiXcorporatdocumentparagraph"/>
          <w:b/>
          <w:bCs/>
          <w:lang w:val="en-GB"/>
        </w:rPr>
        <w:tab/>
      </w:r>
      <w:r w:rsidR="00C54C6B">
        <w:rPr>
          <w:rStyle w:val="SpinetiXcorporatdocumentparagraph"/>
          <w:b/>
          <w:bCs/>
          <w:lang w:val="en-GB"/>
        </w:rPr>
        <w:t>Exertis Pro AV Italy</w:t>
      </w:r>
      <w:r w:rsidR="00187899" w:rsidRPr="00B21641">
        <w:rPr>
          <w:rStyle w:val="SpinetiXcorporatdocumentparagraph"/>
          <w:b/>
          <w:bCs/>
          <w:lang w:val="en-GB"/>
        </w:rPr>
        <w:t xml:space="preserve">: </w:t>
      </w:r>
    </w:p>
    <w:p w14:paraId="61CABB01" w14:textId="6467518A" w:rsidR="00474839" w:rsidRPr="00B21641" w:rsidRDefault="008C022A" w:rsidP="00474839">
      <w:pPr>
        <w:tabs>
          <w:tab w:val="left" w:pos="2751"/>
        </w:tabs>
        <w:rPr>
          <w:rStyle w:val="SpinetiXcorporatdocumentparagraph"/>
          <w:b/>
          <w:bCs/>
          <w:lang w:val="en-GB"/>
        </w:rPr>
      </w:pPr>
      <w:r w:rsidRPr="00B21641">
        <w:rPr>
          <w:rStyle w:val="SpinetiXcorporatdocumentparagraph"/>
          <w:b/>
          <w:bCs/>
          <w:lang w:val="en-GB"/>
        </w:rPr>
        <w:t>N</w:t>
      </w:r>
      <w:r w:rsidR="00474839" w:rsidRPr="00B21641">
        <w:rPr>
          <w:rStyle w:val="SpinetiXcorporatdocumentparagraph"/>
          <w:b/>
          <w:bCs/>
          <w:lang w:val="en-GB"/>
        </w:rPr>
        <w:t xml:space="preserve">icolas Meyer </w:t>
      </w:r>
      <w:r w:rsidR="00187899" w:rsidRPr="00B21641">
        <w:rPr>
          <w:rStyle w:val="SpinetiXcorporatdocumentparagraph"/>
          <w:b/>
          <w:bCs/>
          <w:lang w:val="en-GB"/>
        </w:rPr>
        <w:tab/>
      </w:r>
      <w:r w:rsidR="00187899" w:rsidRPr="00B21641">
        <w:rPr>
          <w:rStyle w:val="SpinetiXcorporatdocumentparagraph"/>
          <w:b/>
          <w:bCs/>
          <w:lang w:val="en-GB"/>
        </w:rPr>
        <w:tab/>
      </w:r>
      <w:r w:rsidR="00187899" w:rsidRPr="00B21641">
        <w:rPr>
          <w:rStyle w:val="SpinetiXcorporatdocumentparagraph"/>
          <w:b/>
          <w:bCs/>
          <w:lang w:val="en-GB"/>
        </w:rPr>
        <w:tab/>
      </w:r>
      <w:r w:rsidR="00187899" w:rsidRPr="00B21641">
        <w:rPr>
          <w:rStyle w:val="SpinetiXcorporatdocumentparagraph"/>
          <w:b/>
          <w:bCs/>
          <w:lang w:val="en-GB"/>
        </w:rPr>
        <w:tab/>
      </w:r>
      <w:r w:rsidR="00305E0F" w:rsidRPr="00B21641">
        <w:rPr>
          <w:rStyle w:val="SpinetiXcorporatdocumentparagraph"/>
          <w:b/>
          <w:bCs/>
          <w:lang w:val="en-GB"/>
        </w:rPr>
        <w:t xml:space="preserve">Maria Grazia </w:t>
      </w:r>
      <w:proofErr w:type="spellStart"/>
      <w:r w:rsidR="00305E0F" w:rsidRPr="00B21641">
        <w:rPr>
          <w:rStyle w:val="SpinetiXcorporatdocumentparagraph"/>
          <w:b/>
          <w:bCs/>
          <w:lang w:val="en-GB"/>
        </w:rPr>
        <w:t>Raga</w:t>
      </w:r>
      <w:r w:rsidR="00833B70" w:rsidRPr="00B21641">
        <w:rPr>
          <w:rStyle w:val="SpinetiXcorporatdocumentparagraph"/>
          <w:b/>
          <w:bCs/>
          <w:lang w:val="en-GB"/>
        </w:rPr>
        <w:t>zzini</w:t>
      </w:r>
      <w:proofErr w:type="spellEnd"/>
    </w:p>
    <w:p w14:paraId="014131CC" w14:textId="6AB0096D" w:rsidR="008C022A" w:rsidRPr="00F25E6F" w:rsidRDefault="008C022A" w:rsidP="00474839">
      <w:pPr>
        <w:tabs>
          <w:tab w:val="left" w:pos="2751"/>
        </w:tabs>
        <w:rPr>
          <w:rStyle w:val="SpinetiXcorporatdocumentparagraph"/>
        </w:rPr>
      </w:pPr>
      <w:r w:rsidRPr="00F25E6F">
        <w:rPr>
          <w:rStyle w:val="SpinetiXcorporatdocumentparagraph"/>
        </w:rPr>
        <w:t>VP Marketing &amp; Channel Management</w:t>
      </w:r>
      <w:r w:rsidR="00187899" w:rsidRPr="00187899">
        <w:rPr>
          <w:rStyle w:val="SpinetiXcorporatdocumentparagraph"/>
        </w:rPr>
        <w:t xml:space="preserve"> </w:t>
      </w:r>
      <w:r w:rsidR="00187899">
        <w:rPr>
          <w:rStyle w:val="SpinetiXcorporatdocumentparagraph"/>
        </w:rPr>
        <w:tab/>
      </w:r>
      <w:r w:rsidR="00833B70">
        <w:rPr>
          <w:rStyle w:val="SpinetiXcorporatdocumentparagraph"/>
        </w:rPr>
        <w:t>Marketing &amp; Business Development Manager</w:t>
      </w:r>
    </w:p>
    <w:p w14:paraId="71F09A36" w14:textId="39E09533" w:rsidR="00474839" w:rsidRDefault="00C54C6B" w:rsidP="00474839">
      <w:pPr>
        <w:tabs>
          <w:tab w:val="left" w:pos="2751"/>
        </w:tabs>
        <w:rPr>
          <w:rStyle w:val="SpinetiXcorporatdocumentparagraph"/>
        </w:rPr>
      </w:pPr>
      <w:hyperlink r:id="rId14" w:history="1">
        <w:r w:rsidR="008337B4" w:rsidRPr="00ED3B02">
          <w:rPr>
            <w:rStyle w:val="Hyperlink"/>
          </w:rPr>
          <w:t>nicolas.meyer@spinetix.com</w:t>
        </w:r>
      </w:hyperlink>
      <w:r w:rsidR="008337B4">
        <w:t xml:space="preserve">   </w:t>
      </w:r>
      <w:r w:rsidR="00187899">
        <w:rPr>
          <w:rStyle w:val="SpinetiXcorporatdocumentparagraph"/>
        </w:rPr>
        <w:tab/>
      </w:r>
      <w:r w:rsidR="00187899">
        <w:rPr>
          <w:rStyle w:val="SpinetiXcorporatdocumentparagraph"/>
        </w:rPr>
        <w:tab/>
      </w:r>
      <w:hyperlink r:id="rId15" w:history="1">
        <w:r w:rsidR="00AB52A4" w:rsidRPr="00214F4A">
          <w:rPr>
            <w:rStyle w:val="Hyperlink"/>
          </w:rPr>
          <w:t>m.ragazzini@exertisproav.it</w:t>
        </w:r>
      </w:hyperlink>
      <w:r w:rsidR="00187899">
        <w:rPr>
          <w:rStyle w:val="SpinetiXcorporatdocumentparagraph"/>
        </w:rPr>
        <w:t xml:space="preserve"> </w:t>
      </w:r>
      <w:r w:rsidR="00187899" w:rsidRPr="006A5B1B">
        <w:rPr>
          <w:rStyle w:val="SpinetiXcorporatdocumentparagraph"/>
        </w:rPr>
        <w:tab/>
      </w:r>
    </w:p>
    <w:p w14:paraId="7C78E249" w14:textId="48474804" w:rsidR="00FC744F" w:rsidRPr="00D64313" w:rsidRDefault="006A5B1B" w:rsidP="006A5B1B">
      <w:pPr>
        <w:tabs>
          <w:tab w:val="left" w:pos="2751"/>
        </w:tabs>
        <w:rPr>
          <w:rStyle w:val="SpinetiXcorporatdocumentparagraph"/>
        </w:rPr>
      </w:pPr>
      <w:r w:rsidRPr="006A5B1B">
        <w:rPr>
          <w:rStyle w:val="SpinetiXcorporatdocumentparagraph"/>
        </w:rPr>
        <w:tab/>
      </w:r>
      <w:r w:rsidR="00FC744F">
        <w:rPr>
          <w:rStyle w:val="SpinetiXcorporatdocumentparagraph"/>
        </w:rPr>
        <w:t xml:space="preserve"> </w:t>
      </w:r>
      <w:bookmarkEnd w:id="0"/>
    </w:p>
    <w:sectPr w:rsidR="00FC744F" w:rsidRPr="00D64313" w:rsidSect="00AC2D74">
      <w:headerReference w:type="default" r:id="rId16"/>
      <w:foot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DE9ADE" w14:textId="77777777" w:rsidR="00153CE1" w:rsidRDefault="00153CE1" w:rsidP="008429DD">
      <w:r>
        <w:separator/>
      </w:r>
    </w:p>
  </w:endnote>
  <w:endnote w:type="continuationSeparator" w:id="0">
    <w:p w14:paraId="7FA2C18C" w14:textId="77777777" w:rsidR="00153CE1" w:rsidRDefault="00153CE1" w:rsidP="008429DD">
      <w:r>
        <w:continuationSeparator/>
      </w:r>
    </w:p>
  </w:endnote>
  <w:endnote w:type="continuationNotice" w:id="1">
    <w:p w14:paraId="618DDCEF" w14:textId="77777777" w:rsidR="00153CE1" w:rsidRDefault="00153C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embedRegular r:id="rId1" w:fontKey="{8AB09946-ED29-4A55-B6B3-5735DE99938E}"/>
    <w:embedBold r:id="rId2" w:fontKey="{1D4389D1-2154-40E4-9396-1EF8F8089FAB}"/>
  </w:font>
  <w:font w:name="Calibri">
    <w:panose1 w:val="020F0502020204030204"/>
    <w:charset w:val="00"/>
    <w:family w:val="swiss"/>
    <w:pitch w:val="variable"/>
    <w:sig w:usb0="E4002EFF" w:usb1="C000247B" w:usb2="00000009" w:usb3="00000000" w:csb0="000001FF" w:csb1="00000000"/>
    <w:embedRegular r:id="rId3" w:fontKey="{19AED98A-C6C7-4046-8FC1-3451B59F4441}"/>
    <w:embedBold r:id="rId4" w:fontKey="{C5FF3FC6-64C9-4183-86C2-7E5C746165BB}"/>
    <w:embedItalic r:id="rId5" w:fontKey="{A0832628-8D1B-4F5D-9AC7-735278252FE4}"/>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6" w:fontKey="{3A56BD2D-0548-4096-A59F-969ADED776E9}"/>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embedRegular r:id="rId7" w:fontKey="{775CDE01-347B-4273-887E-80E69AC007A7}"/>
  </w:font>
  <w:font w:name="Nunito Sans ExtraLight">
    <w:charset w:val="00"/>
    <w:family w:val="auto"/>
    <w:pitch w:val="variable"/>
    <w:sig w:usb0="20000007" w:usb1="00000001" w:usb2="00000000" w:usb3="00000000" w:csb0="00000193" w:csb1="00000000"/>
    <w:embedItalic r:id="rId8" w:fontKey="{8A9DD2B9-125C-4E56-AF92-CF9DA8B96E3E}"/>
  </w:font>
  <w:font w:name="Nunito Sans ExtraBold">
    <w:panose1 w:val="00000900000000000000"/>
    <w:charset w:val="00"/>
    <w:family w:val="auto"/>
    <w:pitch w:val="variable"/>
    <w:sig w:usb0="20000007" w:usb1="00000001" w:usb2="00000000" w:usb3="00000000" w:csb0="00000193" w:csb1="00000000"/>
    <w:embedRegular r:id="rId9" w:fontKey="{CA0E9E99-2C19-46C5-8326-A6AEF6422E07}"/>
    <w:embedBold r:id="rId10" w:fontKey="{3E90632B-D356-44C0-A3A2-51D6412F783D}"/>
    <w:embedItalic r:id="rId11" w:fontKey="{88F160D8-CB4A-48D9-A3CB-D6C3A7C3F2CF}"/>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4629655"/>
      <w:docPartObj>
        <w:docPartGallery w:val="Page Numbers (Bottom of Page)"/>
        <w:docPartUnique/>
      </w:docPartObj>
    </w:sdtPr>
    <w:sdtEndPr/>
    <w:sdtContent>
      <w:sdt>
        <w:sdtPr>
          <w:id w:val="-1769616900"/>
          <w:docPartObj>
            <w:docPartGallery w:val="Page Numbers (Top of Page)"/>
            <w:docPartUnique/>
          </w:docPartObj>
        </w:sdtPr>
        <w:sdtEndPr/>
        <w:sdtContent>
          <w:p w14:paraId="60197DEF" w14:textId="13DD5985" w:rsidR="00517823" w:rsidRDefault="00517823">
            <w:pPr>
              <w:pStyle w:val="Footer"/>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of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4A2BDC58" w14:textId="07E46593" w:rsidR="008429DD" w:rsidRPr="008429DD" w:rsidRDefault="008429DD" w:rsidP="00183B0D">
    <w:pPr>
      <w:pStyle w:val="Footer"/>
      <w:rPr>
        <w:color w:val="D9D9D9" w:themeColor="background1" w:themeShade="D9"/>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957FB4" w14:textId="77777777" w:rsidR="00153CE1" w:rsidRDefault="00153CE1" w:rsidP="008429DD">
      <w:r>
        <w:separator/>
      </w:r>
    </w:p>
  </w:footnote>
  <w:footnote w:type="continuationSeparator" w:id="0">
    <w:p w14:paraId="6A620E58" w14:textId="77777777" w:rsidR="00153CE1" w:rsidRDefault="00153CE1" w:rsidP="008429DD">
      <w:r>
        <w:continuationSeparator/>
      </w:r>
    </w:p>
  </w:footnote>
  <w:footnote w:type="continuationNotice" w:id="1">
    <w:p w14:paraId="340F9766" w14:textId="77777777" w:rsidR="00153CE1" w:rsidRDefault="00153C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488E3A2A"/>
    <w:multiLevelType w:val="hybridMultilevel"/>
    <w:tmpl w:val="414EBC06"/>
    <w:lvl w:ilvl="0" w:tplc="E856B7BA">
      <w:start w:val="1"/>
      <w:numFmt w:val="bullet"/>
      <w:lvlText w:val=""/>
      <w:lvlJc w:val="left"/>
      <w:pPr>
        <w:tabs>
          <w:tab w:val="num" w:pos="720"/>
        </w:tabs>
        <w:ind w:left="720" w:hanging="360"/>
      </w:pPr>
      <w:rPr>
        <w:rFonts w:ascii="Symbol" w:hAnsi="Symbol" w:hint="default"/>
        <w:sz w:val="20"/>
      </w:rPr>
    </w:lvl>
    <w:lvl w:ilvl="1" w:tplc="122C6146" w:tentative="1">
      <w:start w:val="1"/>
      <w:numFmt w:val="bullet"/>
      <w:lvlText w:val="o"/>
      <w:lvlJc w:val="left"/>
      <w:pPr>
        <w:tabs>
          <w:tab w:val="num" w:pos="1440"/>
        </w:tabs>
        <w:ind w:left="1440" w:hanging="360"/>
      </w:pPr>
      <w:rPr>
        <w:rFonts w:ascii="Courier New" w:hAnsi="Courier New" w:hint="default"/>
        <w:sz w:val="20"/>
      </w:rPr>
    </w:lvl>
    <w:lvl w:ilvl="2" w:tplc="1B5288CA" w:tentative="1">
      <w:start w:val="1"/>
      <w:numFmt w:val="bullet"/>
      <w:lvlText w:val=""/>
      <w:lvlJc w:val="left"/>
      <w:pPr>
        <w:tabs>
          <w:tab w:val="num" w:pos="2160"/>
        </w:tabs>
        <w:ind w:left="2160" w:hanging="360"/>
      </w:pPr>
      <w:rPr>
        <w:rFonts w:ascii="Wingdings" w:hAnsi="Wingdings" w:hint="default"/>
        <w:sz w:val="20"/>
      </w:rPr>
    </w:lvl>
    <w:lvl w:ilvl="3" w:tplc="32CE937C" w:tentative="1">
      <w:start w:val="1"/>
      <w:numFmt w:val="bullet"/>
      <w:lvlText w:val=""/>
      <w:lvlJc w:val="left"/>
      <w:pPr>
        <w:tabs>
          <w:tab w:val="num" w:pos="2880"/>
        </w:tabs>
        <w:ind w:left="2880" w:hanging="360"/>
      </w:pPr>
      <w:rPr>
        <w:rFonts w:ascii="Wingdings" w:hAnsi="Wingdings" w:hint="default"/>
        <w:sz w:val="20"/>
      </w:rPr>
    </w:lvl>
    <w:lvl w:ilvl="4" w:tplc="9FE2146C" w:tentative="1">
      <w:start w:val="1"/>
      <w:numFmt w:val="bullet"/>
      <w:lvlText w:val=""/>
      <w:lvlJc w:val="left"/>
      <w:pPr>
        <w:tabs>
          <w:tab w:val="num" w:pos="3600"/>
        </w:tabs>
        <w:ind w:left="3600" w:hanging="360"/>
      </w:pPr>
      <w:rPr>
        <w:rFonts w:ascii="Wingdings" w:hAnsi="Wingdings" w:hint="default"/>
        <w:sz w:val="20"/>
      </w:rPr>
    </w:lvl>
    <w:lvl w:ilvl="5" w:tplc="C870FE26" w:tentative="1">
      <w:start w:val="1"/>
      <w:numFmt w:val="bullet"/>
      <w:lvlText w:val=""/>
      <w:lvlJc w:val="left"/>
      <w:pPr>
        <w:tabs>
          <w:tab w:val="num" w:pos="4320"/>
        </w:tabs>
        <w:ind w:left="4320" w:hanging="360"/>
      </w:pPr>
      <w:rPr>
        <w:rFonts w:ascii="Wingdings" w:hAnsi="Wingdings" w:hint="default"/>
        <w:sz w:val="20"/>
      </w:rPr>
    </w:lvl>
    <w:lvl w:ilvl="6" w:tplc="B11AD84E" w:tentative="1">
      <w:start w:val="1"/>
      <w:numFmt w:val="bullet"/>
      <w:lvlText w:val=""/>
      <w:lvlJc w:val="left"/>
      <w:pPr>
        <w:tabs>
          <w:tab w:val="num" w:pos="5040"/>
        </w:tabs>
        <w:ind w:left="5040" w:hanging="360"/>
      </w:pPr>
      <w:rPr>
        <w:rFonts w:ascii="Wingdings" w:hAnsi="Wingdings" w:hint="default"/>
        <w:sz w:val="20"/>
      </w:rPr>
    </w:lvl>
    <w:lvl w:ilvl="7" w:tplc="CE6A4D08" w:tentative="1">
      <w:start w:val="1"/>
      <w:numFmt w:val="bullet"/>
      <w:lvlText w:val=""/>
      <w:lvlJc w:val="left"/>
      <w:pPr>
        <w:tabs>
          <w:tab w:val="num" w:pos="5760"/>
        </w:tabs>
        <w:ind w:left="5760" w:hanging="360"/>
      </w:pPr>
      <w:rPr>
        <w:rFonts w:ascii="Wingdings" w:hAnsi="Wingdings" w:hint="default"/>
        <w:sz w:val="20"/>
      </w:rPr>
    </w:lvl>
    <w:lvl w:ilvl="8" w:tplc="A8D81A60"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2E4084"/>
    <w:multiLevelType w:val="hybridMultilevel"/>
    <w:tmpl w:val="B148B346"/>
    <w:lvl w:ilvl="0" w:tplc="383A7078">
      <w:start w:val="1"/>
      <w:numFmt w:val="bullet"/>
      <w:lvlText w:val=""/>
      <w:lvlJc w:val="left"/>
      <w:pPr>
        <w:tabs>
          <w:tab w:val="num" w:pos="720"/>
        </w:tabs>
        <w:ind w:left="720" w:hanging="360"/>
      </w:pPr>
      <w:rPr>
        <w:rFonts w:ascii="Symbol" w:hAnsi="Symbol" w:hint="default"/>
        <w:sz w:val="20"/>
      </w:rPr>
    </w:lvl>
    <w:lvl w:ilvl="1" w:tplc="4358EDD6" w:tentative="1">
      <w:start w:val="1"/>
      <w:numFmt w:val="bullet"/>
      <w:lvlText w:val=""/>
      <w:lvlJc w:val="left"/>
      <w:pPr>
        <w:tabs>
          <w:tab w:val="num" w:pos="1440"/>
        </w:tabs>
        <w:ind w:left="1440" w:hanging="360"/>
      </w:pPr>
      <w:rPr>
        <w:rFonts w:ascii="Symbol" w:hAnsi="Symbol" w:hint="default"/>
        <w:sz w:val="20"/>
      </w:rPr>
    </w:lvl>
    <w:lvl w:ilvl="2" w:tplc="BB02B88A" w:tentative="1">
      <w:start w:val="1"/>
      <w:numFmt w:val="bullet"/>
      <w:lvlText w:val=""/>
      <w:lvlJc w:val="left"/>
      <w:pPr>
        <w:tabs>
          <w:tab w:val="num" w:pos="2160"/>
        </w:tabs>
        <w:ind w:left="2160" w:hanging="360"/>
      </w:pPr>
      <w:rPr>
        <w:rFonts w:ascii="Symbol" w:hAnsi="Symbol" w:hint="default"/>
        <w:sz w:val="20"/>
      </w:rPr>
    </w:lvl>
    <w:lvl w:ilvl="3" w:tplc="0406B7BA" w:tentative="1">
      <w:start w:val="1"/>
      <w:numFmt w:val="bullet"/>
      <w:lvlText w:val=""/>
      <w:lvlJc w:val="left"/>
      <w:pPr>
        <w:tabs>
          <w:tab w:val="num" w:pos="2880"/>
        </w:tabs>
        <w:ind w:left="2880" w:hanging="360"/>
      </w:pPr>
      <w:rPr>
        <w:rFonts w:ascii="Symbol" w:hAnsi="Symbol" w:hint="default"/>
        <w:sz w:val="20"/>
      </w:rPr>
    </w:lvl>
    <w:lvl w:ilvl="4" w:tplc="11844AD2" w:tentative="1">
      <w:start w:val="1"/>
      <w:numFmt w:val="bullet"/>
      <w:lvlText w:val=""/>
      <w:lvlJc w:val="left"/>
      <w:pPr>
        <w:tabs>
          <w:tab w:val="num" w:pos="3600"/>
        </w:tabs>
        <w:ind w:left="3600" w:hanging="360"/>
      </w:pPr>
      <w:rPr>
        <w:rFonts w:ascii="Symbol" w:hAnsi="Symbol" w:hint="default"/>
        <w:sz w:val="20"/>
      </w:rPr>
    </w:lvl>
    <w:lvl w:ilvl="5" w:tplc="C9CC1DB8" w:tentative="1">
      <w:start w:val="1"/>
      <w:numFmt w:val="bullet"/>
      <w:lvlText w:val=""/>
      <w:lvlJc w:val="left"/>
      <w:pPr>
        <w:tabs>
          <w:tab w:val="num" w:pos="4320"/>
        </w:tabs>
        <w:ind w:left="4320" w:hanging="360"/>
      </w:pPr>
      <w:rPr>
        <w:rFonts w:ascii="Symbol" w:hAnsi="Symbol" w:hint="default"/>
        <w:sz w:val="20"/>
      </w:rPr>
    </w:lvl>
    <w:lvl w:ilvl="6" w:tplc="99EA27D6" w:tentative="1">
      <w:start w:val="1"/>
      <w:numFmt w:val="bullet"/>
      <w:lvlText w:val=""/>
      <w:lvlJc w:val="left"/>
      <w:pPr>
        <w:tabs>
          <w:tab w:val="num" w:pos="5040"/>
        </w:tabs>
        <w:ind w:left="5040" w:hanging="360"/>
      </w:pPr>
      <w:rPr>
        <w:rFonts w:ascii="Symbol" w:hAnsi="Symbol" w:hint="default"/>
        <w:sz w:val="20"/>
      </w:rPr>
    </w:lvl>
    <w:lvl w:ilvl="7" w:tplc="9C4ECAA0" w:tentative="1">
      <w:start w:val="1"/>
      <w:numFmt w:val="bullet"/>
      <w:lvlText w:val=""/>
      <w:lvlJc w:val="left"/>
      <w:pPr>
        <w:tabs>
          <w:tab w:val="num" w:pos="5760"/>
        </w:tabs>
        <w:ind w:left="5760" w:hanging="360"/>
      </w:pPr>
      <w:rPr>
        <w:rFonts w:ascii="Symbol" w:hAnsi="Symbol" w:hint="default"/>
        <w:sz w:val="20"/>
      </w:rPr>
    </w:lvl>
    <w:lvl w:ilvl="8" w:tplc="17D8F90E"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586F519F"/>
    <w:multiLevelType w:val="hybridMultilevel"/>
    <w:tmpl w:val="F744B2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7024522F"/>
    <w:multiLevelType w:val="hybridMultilevel"/>
    <w:tmpl w:val="57CCC89E"/>
    <w:lvl w:ilvl="0" w:tplc="667C2DD8">
      <w:start w:val="1"/>
      <w:numFmt w:val="bullet"/>
      <w:lvlText w:val=""/>
      <w:lvlJc w:val="left"/>
      <w:pPr>
        <w:tabs>
          <w:tab w:val="num" w:pos="720"/>
        </w:tabs>
        <w:ind w:left="720" w:hanging="360"/>
      </w:pPr>
      <w:rPr>
        <w:rFonts w:ascii="Wingdings" w:hAnsi="Wingdings" w:hint="default"/>
        <w:sz w:val="20"/>
      </w:rPr>
    </w:lvl>
    <w:lvl w:ilvl="1" w:tplc="348EB80C" w:tentative="1">
      <w:start w:val="1"/>
      <w:numFmt w:val="bullet"/>
      <w:lvlText w:val=""/>
      <w:lvlJc w:val="left"/>
      <w:pPr>
        <w:tabs>
          <w:tab w:val="num" w:pos="1440"/>
        </w:tabs>
        <w:ind w:left="1440" w:hanging="360"/>
      </w:pPr>
      <w:rPr>
        <w:rFonts w:ascii="Wingdings" w:hAnsi="Wingdings" w:hint="default"/>
        <w:sz w:val="20"/>
      </w:rPr>
    </w:lvl>
    <w:lvl w:ilvl="2" w:tplc="2938D10E" w:tentative="1">
      <w:start w:val="1"/>
      <w:numFmt w:val="bullet"/>
      <w:lvlText w:val=""/>
      <w:lvlJc w:val="left"/>
      <w:pPr>
        <w:tabs>
          <w:tab w:val="num" w:pos="2160"/>
        </w:tabs>
        <w:ind w:left="2160" w:hanging="360"/>
      </w:pPr>
      <w:rPr>
        <w:rFonts w:ascii="Wingdings" w:hAnsi="Wingdings" w:hint="default"/>
        <w:sz w:val="20"/>
      </w:rPr>
    </w:lvl>
    <w:lvl w:ilvl="3" w:tplc="B0A66F92" w:tentative="1">
      <w:start w:val="1"/>
      <w:numFmt w:val="bullet"/>
      <w:lvlText w:val=""/>
      <w:lvlJc w:val="left"/>
      <w:pPr>
        <w:tabs>
          <w:tab w:val="num" w:pos="2880"/>
        </w:tabs>
        <w:ind w:left="2880" w:hanging="360"/>
      </w:pPr>
      <w:rPr>
        <w:rFonts w:ascii="Wingdings" w:hAnsi="Wingdings" w:hint="default"/>
        <w:sz w:val="20"/>
      </w:rPr>
    </w:lvl>
    <w:lvl w:ilvl="4" w:tplc="BD5E4166" w:tentative="1">
      <w:start w:val="1"/>
      <w:numFmt w:val="bullet"/>
      <w:lvlText w:val=""/>
      <w:lvlJc w:val="left"/>
      <w:pPr>
        <w:tabs>
          <w:tab w:val="num" w:pos="3600"/>
        </w:tabs>
        <w:ind w:left="3600" w:hanging="360"/>
      </w:pPr>
      <w:rPr>
        <w:rFonts w:ascii="Wingdings" w:hAnsi="Wingdings" w:hint="default"/>
        <w:sz w:val="20"/>
      </w:rPr>
    </w:lvl>
    <w:lvl w:ilvl="5" w:tplc="5F080F12" w:tentative="1">
      <w:start w:val="1"/>
      <w:numFmt w:val="bullet"/>
      <w:lvlText w:val=""/>
      <w:lvlJc w:val="left"/>
      <w:pPr>
        <w:tabs>
          <w:tab w:val="num" w:pos="4320"/>
        </w:tabs>
        <w:ind w:left="4320" w:hanging="360"/>
      </w:pPr>
      <w:rPr>
        <w:rFonts w:ascii="Wingdings" w:hAnsi="Wingdings" w:hint="default"/>
        <w:sz w:val="20"/>
      </w:rPr>
    </w:lvl>
    <w:lvl w:ilvl="6" w:tplc="AC827280" w:tentative="1">
      <w:start w:val="1"/>
      <w:numFmt w:val="bullet"/>
      <w:lvlText w:val=""/>
      <w:lvlJc w:val="left"/>
      <w:pPr>
        <w:tabs>
          <w:tab w:val="num" w:pos="5040"/>
        </w:tabs>
        <w:ind w:left="5040" w:hanging="360"/>
      </w:pPr>
      <w:rPr>
        <w:rFonts w:ascii="Wingdings" w:hAnsi="Wingdings" w:hint="default"/>
        <w:sz w:val="20"/>
      </w:rPr>
    </w:lvl>
    <w:lvl w:ilvl="7" w:tplc="0A62A8BA" w:tentative="1">
      <w:start w:val="1"/>
      <w:numFmt w:val="bullet"/>
      <w:lvlText w:val=""/>
      <w:lvlJc w:val="left"/>
      <w:pPr>
        <w:tabs>
          <w:tab w:val="num" w:pos="5760"/>
        </w:tabs>
        <w:ind w:left="5760" w:hanging="360"/>
      </w:pPr>
      <w:rPr>
        <w:rFonts w:ascii="Wingdings" w:hAnsi="Wingdings" w:hint="default"/>
        <w:sz w:val="20"/>
      </w:rPr>
    </w:lvl>
    <w:lvl w:ilvl="8" w:tplc="5B5440C6"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575818331">
    <w:abstractNumId w:val="6"/>
  </w:num>
  <w:num w:numId="2" w16cid:durableId="62459045">
    <w:abstractNumId w:val="10"/>
  </w:num>
  <w:num w:numId="3" w16cid:durableId="1507935790">
    <w:abstractNumId w:val="2"/>
  </w:num>
  <w:num w:numId="4" w16cid:durableId="1692683711">
    <w:abstractNumId w:val="5"/>
  </w:num>
  <w:num w:numId="5" w16cid:durableId="755829871">
    <w:abstractNumId w:val="0"/>
  </w:num>
  <w:num w:numId="6" w16cid:durableId="1168179842">
    <w:abstractNumId w:val="11"/>
  </w:num>
  <w:num w:numId="7" w16cid:durableId="1548448577">
    <w:abstractNumId w:val="3"/>
  </w:num>
  <w:num w:numId="8" w16cid:durableId="667372116">
    <w:abstractNumId w:val="1"/>
  </w:num>
  <w:num w:numId="9" w16cid:durableId="64994167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4380697">
    <w:abstractNumId w:val="9"/>
  </w:num>
  <w:num w:numId="11" w16cid:durableId="474882164">
    <w:abstractNumId w:val="7"/>
  </w:num>
  <w:num w:numId="12" w16cid:durableId="16359807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TrueTypeFonts/>
  <w:proofState w:spelling="clean" w:grammar="clean"/>
  <w:doNotTrackMove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oxrAQ9/cqcsAAAA"/>
  </w:docVars>
  <w:rsids>
    <w:rsidRoot w:val="00CA75B2"/>
    <w:rsid w:val="00001DF1"/>
    <w:rsid w:val="00002E31"/>
    <w:rsid w:val="00003D28"/>
    <w:rsid w:val="00005B53"/>
    <w:rsid w:val="00011278"/>
    <w:rsid w:val="0001432E"/>
    <w:rsid w:val="0001530D"/>
    <w:rsid w:val="00015344"/>
    <w:rsid w:val="00015A37"/>
    <w:rsid w:val="00016B83"/>
    <w:rsid w:val="00016C76"/>
    <w:rsid w:val="00021865"/>
    <w:rsid w:val="00022510"/>
    <w:rsid w:val="00022D59"/>
    <w:rsid w:val="00025487"/>
    <w:rsid w:val="00027259"/>
    <w:rsid w:val="00030433"/>
    <w:rsid w:val="00032FF6"/>
    <w:rsid w:val="00034DBD"/>
    <w:rsid w:val="000359C1"/>
    <w:rsid w:val="00036E66"/>
    <w:rsid w:val="00041EEC"/>
    <w:rsid w:val="000465E5"/>
    <w:rsid w:val="00056693"/>
    <w:rsid w:val="0005721B"/>
    <w:rsid w:val="000573AA"/>
    <w:rsid w:val="0006107A"/>
    <w:rsid w:val="00061C3A"/>
    <w:rsid w:val="00062353"/>
    <w:rsid w:val="00062E08"/>
    <w:rsid w:val="00063B8D"/>
    <w:rsid w:val="0006710C"/>
    <w:rsid w:val="00067574"/>
    <w:rsid w:val="00067B52"/>
    <w:rsid w:val="000740EC"/>
    <w:rsid w:val="00074AC8"/>
    <w:rsid w:val="000761B8"/>
    <w:rsid w:val="00077956"/>
    <w:rsid w:val="00080752"/>
    <w:rsid w:val="00080B4A"/>
    <w:rsid w:val="00081393"/>
    <w:rsid w:val="0008198C"/>
    <w:rsid w:val="000849FC"/>
    <w:rsid w:val="00084DA1"/>
    <w:rsid w:val="00086644"/>
    <w:rsid w:val="000869A8"/>
    <w:rsid w:val="00095669"/>
    <w:rsid w:val="00096544"/>
    <w:rsid w:val="000A78DC"/>
    <w:rsid w:val="000B17DD"/>
    <w:rsid w:val="000B1BE6"/>
    <w:rsid w:val="000B3577"/>
    <w:rsid w:val="000B5031"/>
    <w:rsid w:val="000B5443"/>
    <w:rsid w:val="000B5DEC"/>
    <w:rsid w:val="000C7EE0"/>
    <w:rsid w:val="000D1218"/>
    <w:rsid w:val="000D21DD"/>
    <w:rsid w:val="000D5601"/>
    <w:rsid w:val="000D72D6"/>
    <w:rsid w:val="000D7A55"/>
    <w:rsid w:val="000E0F44"/>
    <w:rsid w:val="000E220E"/>
    <w:rsid w:val="000E5368"/>
    <w:rsid w:val="000E5707"/>
    <w:rsid w:val="000F2E07"/>
    <w:rsid w:val="000F31FB"/>
    <w:rsid w:val="000F3AC1"/>
    <w:rsid w:val="000F474B"/>
    <w:rsid w:val="000F55C3"/>
    <w:rsid w:val="000F6129"/>
    <w:rsid w:val="000F6461"/>
    <w:rsid w:val="00102399"/>
    <w:rsid w:val="0010408E"/>
    <w:rsid w:val="00104896"/>
    <w:rsid w:val="001060BB"/>
    <w:rsid w:val="0010690A"/>
    <w:rsid w:val="001138F3"/>
    <w:rsid w:val="001154EC"/>
    <w:rsid w:val="001216CE"/>
    <w:rsid w:val="00125577"/>
    <w:rsid w:val="001270BC"/>
    <w:rsid w:val="00127B4E"/>
    <w:rsid w:val="001307B6"/>
    <w:rsid w:val="00133C11"/>
    <w:rsid w:val="00135AD1"/>
    <w:rsid w:val="00136DAF"/>
    <w:rsid w:val="00136FC5"/>
    <w:rsid w:val="001400CD"/>
    <w:rsid w:val="001410E2"/>
    <w:rsid w:val="001451FA"/>
    <w:rsid w:val="001452E6"/>
    <w:rsid w:val="00147347"/>
    <w:rsid w:val="00147605"/>
    <w:rsid w:val="001516B0"/>
    <w:rsid w:val="00153CE1"/>
    <w:rsid w:val="001547D5"/>
    <w:rsid w:val="001550D4"/>
    <w:rsid w:val="001559F4"/>
    <w:rsid w:val="001638F6"/>
    <w:rsid w:val="00163B03"/>
    <w:rsid w:val="001651E1"/>
    <w:rsid w:val="00165D7F"/>
    <w:rsid w:val="00172885"/>
    <w:rsid w:val="00173AB2"/>
    <w:rsid w:val="00174405"/>
    <w:rsid w:val="001757F6"/>
    <w:rsid w:val="00176C90"/>
    <w:rsid w:val="00176F0D"/>
    <w:rsid w:val="00177022"/>
    <w:rsid w:val="0018011A"/>
    <w:rsid w:val="001825EF"/>
    <w:rsid w:val="001838B9"/>
    <w:rsid w:val="00183B0D"/>
    <w:rsid w:val="00187899"/>
    <w:rsid w:val="00190A20"/>
    <w:rsid w:val="00193D3C"/>
    <w:rsid w:val="001951C4"/>
    <w:rsid w:val="001A0DCF"/>
    <w:rsid w:val="001A1508"/>
    <w:rsid w:val="001A160B"/>
    <w:rsid w:val="001A174A"/>
    <w:rsid w:val="001A1A5F"/>
    <w:rsid w:val="001A2585"/>
    <w:rsid w:val="001A4C8B"/>
    <w:rsid w:val="001A70D1"/>
    <w:rsid w:val="001A70F9"/>
    <w:rsid w:val="001A7113"/>
    <w:rsid w:val="001A7DF3"/>
    <w:rsid w:val="001B4D98"/>
    <w:rsid w:val="001B6E81"/>
    <w:rsid w:val="001C0972"/>
    <w:rsid w:val="001C15D7"/>
    <w:rsid w:val="001C1952"/>
    <w:rsid w:val="001C3695"/>
    <w:rsid w:val="001C39E1"/>
    <w:rsid w:val="001C5154"/>
    <w:rsid w:val="001C53B6"/>
    <w:rsid w:val="001C5551"/>
    <w:rsid w:val="001C5EAE"/>
    <w:rsid w:val="001D0B91"/>
    <w:rsid w:val="001D3FB4"/>
    <w:rsid w:val="001D5D1F"/>
    <w:rsid w:val="001E3C53"/>
    <w:rsid w:val="001E7AB4"/>
    <w:rsid w:val="001E7D00"/>
    <w:rsid w:val="001F06F2"/>
    <w:rsid w:val="001F08D3"/>
    <w:rsid w:val="001F3CB0"/>
    <w:rsid w:val="001F490D"/>
    <w:rsid w:val="00203178"/>
    <w:rsid w:val="00203D78"/>
    <w:rsid w:val="002110ED"/>
    <w:rsid w:val="00211DDB"/>
    <w:rsid w:val="00215FF1"/>
    <w:rsid w:val="00216836"/>
    <w:rsid w:val="00217F2A"/>
    <w:rsid w:val="002215D4"/>
    <w:rsid w:val="002232A4"/>
    <w:rsid w:val="00224A20"/>
    <w:rsid w:val="002251C8"/>
    <w:rsid w:val="002336F0"/>
    <w:rsid w:val="002349A7"/>
    <w:rsid w:val="002364E4"/>
    <w:rsid w:val="002378B9"/>
    <w:rsid w:val="0024029E"/>
    <w:rsid w:val="002402A7"/>
    <w:rsid w:val="0024099E"/>
    <w:rsid w:val="00242290"/>
    <w:rsid w:val="00243D37"/>
    <w:rsid w:val="00244474"/>
    <w:rsid w:val="00244F24"/>
    <w:rsid w:val="00245085"/>
    <w:rsid w:val="00245D22"/>
    <w:rsid w:val="0024631F"/>
    <w:rsid w:val="002471A0"/>
    <w:rsid w:val="0025106A"/>
    <w:rsid w:val="002514A7"/>
    <w:rsid w:val="00253248"/>
    <w:rsid w:val="002538A5"/>
    <w:rsid w:val="00256DBE"/>
    <w:rsid w:val="00260874"/>
    <w:rsid w:val="002620B5"/>
    <w:rsid w:val="00264D6F"/>
    <w:rsid w:val="00265560"/>
    <w:rsid w:val="002678C2"/>
    <w:rsid w:val="00271C72"/>
    <w:rsid w:val="002722D8"/>
    <w:rsid w:val="00272EF5"/>
    <w:rsid w:val="002732B2"/>
    <w:rsid w:val="00273841"/>
    <w:rsid w:val="002809D6"/>
    <w:rsid w:val="00280D0E"/>
    <w:rsid w:val="00281473"/>
    <w:rsid w:val="00282458"/>
    <w:rsid w:val="0028347B"/>
    <w:rsid w:val="0028410E"/>
    <w:rsid w:val="0029041A"/>
    <w:rsid w:val="00290F02"/>
    <w:rsid w:val="002923FD"/>
    <w:rsid w:val="00292A18"/>
    <w:rsid w:val="0029386F"/>
    <w:rsid w:val="00293891"/>
    <w:rsid w:val="00294B0B"/>
    <w:rsid w:val="00294E0E"/>
    <w:rsid w:val="00295499"/>
    <w:rsid w:val="002A288D"/>
    <w:rsid w:val="002A7989"/>
    <w:rsid w:val="002B0558"/>
    <w:rsid w:val="002C2330"/>
    <w:rsid w:val="002C3AF1"/>
    <w:rsid w:val="002C5F8A"/>
    <w:rsid w:val="002C6E04"/>
    <w:rsid w:val="002C7BF1"/>
    <w:rsid w:val="002D506E"/>
    <w:rsid w:val="002D6FD7"/>
    <w:rsid w:val="002E1E24"/>
    <w:rsid w:val="002E365A"/>
    <w:rsid w:val="002E42B3"/>
    <w:rsid w:val="002E46EA"/>
    <w:rsid w:val="002E59EF"/>
    <w:rsid w:val="002F0478"/>
    <w:rsid w:val="002F330E"/>
    <w:rsid w:val="002F6D5F"/>
    <w:rsid w:val="003021BB"/>
    <w:rsid w:val="00302605"/>
    <w:rsid w:val="00303539"/>
    <w:rsid w:val="00305E0F"/>
    <w:rsid w:val="00313219"/>
    <w:rsid w:val="00313644"/>
    <w:rsid w:val="00313C5D"/>
    <w:rsid w:val="00313FEF"/>
    <w:rsid w:val="00320890"/>
    <w:rsid w:val="003228D0"/>
    <w:rsid w:val="0032435B"/>
    <w:rsid w:val="00324993"/>
    <w:rsid w:val="00325892"/>
    <w:rsid w:val="00326FF4"/>
    <w:rsid w:val="00327E7D"/>
    <w:rsid w:val="00330818"/>
    <w:rsid w:val="00332F74"/>
    <w:rsid w:val="00333160"/>
    <w:rsid w:val="00333EE2"/>
    <w:rsid w:val="003367A3"/>
    <w:rsid w:val="00337655"/>
    <w:rsid w:val="00340D6A"/>
    <w:rsid w:val="00341321"/>
    <w:rsid w:val="00341585"/>
    <w:rsid w:val="003429A8"/>
    <w:rsid w:val="0034383F"/>
    <w:rsid w:val="00343AFA"/>
    <w:rsid w:val="00347118"/>
    <w:rsid w:val="0035311B"/>
    <w:rsid w:val="003548C6"/>
    <w:rsid w:val="00355545"/>
    <w:rsid w:val="00355E63"/>
    <w:rsid w:val="00362C65"/>
    <w:rsid w:val="00364CAB"/>
    <w:rsid w:val="00364D82"/>
    <w:rsid w:val="00365518"/>
    <w:rsid w:val="003662D3"/>
    <w:rsid w:val="00366A6E"/>
    <w:rsid w:val="00370315"/>
    <w:rsid w:val="00370C16"/>
    <w:rsid w:val="00371C04"/>
    <w:rsid w:val="0037278F"/>
    <w:rsid w:val="00373284"/>
    <w:rsid w:val="00381AE2"/>
    <w:rsid w:val="00384F50"/>
    <w:rsid w:val="0038605F"/>
    <w:rsid w:val="00387BB5"/>
    <w:rsid w:val="00390379"/>
    <w:rsid w:val="00391CF8"/>
    <w:rsid w:val="00393775"/>
    <w:rsid w:val="0039742D"/>
    <w:rsid w:val="00397F81"/>
    <w:rsid w:val="003A419F"/>
    <w:rsid w:val="003A4F2C"/>
    <w:rsid w:val="003A5B63"/>
    <w:rsid w:val="003B3BA8"/>
    <w:rsid w:val="003B3C2B"/>
    <w:rsid w:val="003B3F49"/>
    <w:rsid w:val="003B715F"/>
    <w:rsid w:val="003C0078"/>
    <w:rsid w:val="003D0C42"/>
    <w:rsid w:val="003D453C"/>
    <w:rsid w:val="003D5C64"/>
    <w:rsid w:val="003E0EB7"/>
    <w:rsid w:val="003E114E"/>
    <w:rsid w:val="003E1937"/>
    <w:rsid w:val="003E1C47"/>
    <w:rsid w:val="003E2F1E"/>
    <w:rsid w:val="003E4564"/>
    <w:rsid w:val="003E45C8"/>
    <w:rsid w:val="003E5E2A"/>
    <w:rsid w:val="003E67D4"/>
    <w:rsid w:val="003E6A18"/>
    <w:rsid w:val="003F1851"/>
    <w:rsid w:val="003F30E0"/>
    <w:rsid w:val="003F38FC"/>
    <w:rsid w:val="003F4C9B"/>
    <w:rsid w:val="00400F3A"/>
    <w:rsid w:val="004021B8"/>
    <w:rsid w:val="00402A5B"/>
    <w:rsid w:val="00402E22"/>
    <w:rsid w:val="00403AFD"/>
    <w:rsid w:val="00407353"/>
    <w:rsid w:val="00414143"/>
    <w:rsid w:val="00415C6F"/>
    <w:rsid w:val="00416CA7"/>
    <w:rsid w:val="00417198"/>
    <w:rsid w:val="00417C29"/>
    <w:rsid w:val="0042030A"/>
    <w:rsid w:val="00423910"/>
    <w:rsid w:val="00432464"/>
    <w:rsid w:val="00432C36"/>
    <w:rsid w:val="0043394B"/>
    <w:rsid w:val="00434E4A"/>
    <w:rsid w:val="00436225"/>
    <w:rsid w:val="0044041E"/>
    <w:rsid w:val="00442B88"/>
    <w:rsid w:val="004453AE"/>
    <w:rsid w:val="00452629"/>
    <w:rsid w:val="004533E5"/>
    <w:rsid w:val="00454A74"/>
    <w:rsid w:val="00454AEA"/>
    <w:rsid w:val="00460933"/>
    <w:rsid w:val="00460D60"/>
    <w:rsid w:val="00464B2A"/>
    <w:rsid w:val="00466A80"/>
    <w:rsid w:val="00467055"/>
    <w:rsid w:val="00467CE6"/>
    <w:rsid w:val="00471F37"/>
    <w:rsid w:val="0047208A"/>
    <w:rsid w:val="004723E9"/>
    <w:rsid w:val="00474839"/>
    <w:rsid w:val="00476A12"/>
    <w:rsid w:val="00480087"/>
    <w:rsid w:val="00480BF4"/>
    <w:rsid w:val="00482195"/>
    <w:rsid w:val="00482489"/>
    <w:rsid w:val="00485772"/>
    <w:rsid w:val="004869AD"/>
    <w:rsid w:val="00486F83"/>
    <w:rsid w:val="00487A1F"/>
    <w:rsid w:val="004927A3"/>
    <w:rsid w:val="00493678"/>
    <w:rsid w:val="004965F7"/>
    <w:rsid w:val="004A06D7"/>
    <w:rsid w:val="004A1693"/>
    <w:rsid w:val="004A4979"/>
    <w:rsid w:val="004A75CE"/>
    <w:rsid w:val="004B22CA"/>
    <w:rsid w:val="004B25D8"/>
    <w:rsid w:val="004B4A22"/>
    <w:rsid w:val="004C1A5E"/>
    <w:rsid w:val="004C4C2C"/>
    <w:rsid w:val="004C65B3"/>
    <w:rsid w:val="004C757A"/>
    <w:rsid w:val="004C7A2E"/>
    <w:rsid w:val="004D0DF7"/>
    <w:rsid w:val="004D11F1"/>
    <w:rsid w:val="004D277B"/>
    <w:rsid w:val="004D6456"/>
    <w:rsid w:val="004D6DF4"/>
    <w:rsid w:val="004D712A"/>
    <w:rsid w:val="004E1481"/>
    <w:rsid w:val="004E2524"/>
    <w:rsid w:val="004E2D13"/>
    <w:rsid w:val="004E48F7"/>
    <w:rsid w:val="004E4D53"/>
    <w:rsid w:val="004E5613"/>
    <w:rsid w:val="004E58C3"/>
    <w:rsid w:val="004F0E90"/>
    <w:rsid w:val="004F21A7"/>
    <w:rsid w:val="004F3B79"/>
    <w:rsid w:val="004F6DE7"/>
    <w:rsid w:val="00505B1E"/>
    <w:rsid w:val="00505D94"/>
    <w:rsid w:val="00505E32"/>
    <w:rsid w:val="005073B4"/>
    <w:rsid w:val="00511887"/>
    <w:rsid w:val="00511D6C"/>
    <w:rsid w:val="00512A5B"/>
    <w:rsid w:val="00515069"/>
    <w:rsid w:val="00517823"/>
    <w:rsid w:val="005212D6"/>
    <w:rsid w:val="005238D0"/>
    <w:rsid w:val="00523F6D"/>
    <w:rsid w:val="00526437"/>
    <w:rsid w:val="0052787D"/>
    <w:rsid w:val="00530DDF"/>
    <w:rsid w:val="00531C80"/>
    <w:rsid w:val="005322AC"/>
    <w:rsid w:val="00534E42"/>
    <w:rsid w:val="0054018A"/>
    <w:rsid w:val="00541F33"/>
    <w:rsid w:val="00542916"/>
    <w:rsid w:val="00543216"/>
    <w:rsid w:val="00544125"/>
    <w:rsid w:val="005463AB"/>
    <w:rsid w:val="0054734D"/>
    <w:rsid w:val="0055438C"/>
    <w:rsid w:val="0056132A"/>
    <w:rsid w:val="00563951"/>
    <w:rsid w:val="005655A4"/>
    <w:rsid w:val="005730FF"/>
    <w:rsid w:val="00573C11"/>
    <w:rsid w:val="005742AB"/>
    <w:rsid w:val="00575CD0"/>
    <w:rsid w:val="0058063B"/>
    <w:rsid w:val="0058300E"/>
    <w:rsid w:val="0058356C"/>
    <w:rsid w:val="005846EE"/>
    <w:rsid w:val="00585C04"/>
    <w:rsid w:val="00586CE7"/>
    <w:rsid w:val="00592256"/>
    <w:rsid w:val="005925CF"/>
    <w:rsid w:val="00592C92"/>
    <w:rsid w:val="00592F58"/>
    <w:rsid w:val="0059359A"/>
    <w:rsid w:val="005938F7"/>
    <w:rsid w:val="00593BAF"/>
    <w:rsid w:val="005A2AEF"/>
    <w:rsid w:val="005A42C3"/>
    <w:rsid w:val="005A72C7"/>
    <w:rsid w:val="005A79C8"/>
    <w:rsid w:val="005B086C"/>
    <w:rsid w:val="005B3F87"/>
    <w:rsid w:val="005B41C6"/>
    <w:rsid w:val="005B4F93"/>
    <w:rsid w:val="005B5B45"/>
    <w:rsid w:val="005C3E65"/>
    <w:rsid w:val="005C5B1F"/>
    <w:rsid w:val="005C6C8F"/>
    <w:rsid w:val="005D10E5"/>
    <w:rsid w:val="005D2325"/>
    <w:rsid w:val="005D3A8A"/>
    <w:rsid w:val="005E1ABA"/>
    <w:rsid w:val="005E1B83"/>
    <w:rsid w:val="005E25ED"/>
    <w:rsid w:val="005E35BD"/>
    <w:rsid w:val="005E4060"/>
    <w:rsid w:val="005E4803"/>
    <w:rsid w:val="005E4BA7"/>
    <w:rsid w:val="005E56B0"/>
    <w:rsid w:val="005F0766"/>
    <w:rsid w:val="005F22DC"/>
    <w:rsid w:val="005F30C6"/>
    <w:rsid w:val="005F4FBE"/>
    <w:rsid w:val="005F727A"/>
    <w:rsid w:val="00601F03"/>
    <w:rsid w:val="00602975"/>
    <w:rsid w:val="0060515C"/>
    <w:rsid w:val="00607E51"/>
    <w:rsid w:val="00611BBE"/>
    <w:rsid w:val="00612C2F"/>
    <w:rsid w:val="00615622"/>
    <w:rsid w:val="006158D4"/>
    <w:rsid w:val="006167AD"/>
    <w:rsid w:val="00616994"/>
    <w:rsid w:val="00617760"/>
    <w:rsid w:val="00617BD9"/>
    <w:rsid w:val="00626155"/>
    <w:rsid w:val="006303CA"/>
    <w:rsid w:val="00630BD6"/>
    <w:rsid w:val="00632362"/>
    <w:rsid w:val="00633ED0"/>
    <w:rsid w:val="006341A8"/>
    <w:rsid w:val="00634D48"/>
    <w:rsid w:val="006369C2"/>
    <w:rsid w:val="006427E5"/>
    <w:rsid w:val="0064487B"/>
    <w:rsid w:val="0066127C"/>
    <w:rsid w:val="00662152"/>
    <w:rsid w:val="00665689"/>
    <w:rsid w:val="006659F3"/>
    <w:rsid w:val="00665FBB"/>
    <w:rsid w:val="00671248"/>
    <w:rsid w:val="00672581"/>
    <w:rsid w:val="00672918"/>
    <w:rsid w:val="00672F17"/>
    <w:rsid w:val="00674C6C"/>
    <w:rsid w:val="00680B36"/>
    <w:rsid w:val="00684BEC"/>
    <w:rsid w:val="00684F54"/>
    <w:rsid w:val="0068547B"/>
    <w:rsid w:val="006865CD"/>
    <w:rsid w:val="00692F60"/>
    <w:rsid w:val="00693363"/>
    <w:rsid w:val="00693EED"/>
    <w:rsid w:val="00694A77"/>
    <w:rsid w:val="0069539F"/>
    <w:rsid w:val="00695930"/>
    <w:rsid w:val="00697232"/>
    <w:rsid w:val="006A146F"/>
    <w:rsid w:val="006A409D"/>
    <w:rsid w:val="006A5180"/>
    <w:rsid w:val="006A5B1B"/>
    <w:rsid w:val="006B53CC"/>
    <w:rsid w:val="006B5E41"/>
    <w:rsid w:val="006B7118"/>
    <w:rsid w:val="006C04AC"/>
    <w:rsid w:val="006C16C8"/>
    <w:rsid w:val="006C2675"/>
    <w:rsid w:val="006C48CF"/>
    <w:rsid w:val="006C4BAD"/>
    <w:rsid w:val="006C73BE"/>
    <w:rsid w:val="006D0425"/>
    <w:rsid w:val="006D047B"/>
    <w:rsid w:val="006D05FE"/>
    <w:rsid w:val="006D2F15"/>
    <w:rsid w:val="006D3EC1"/>
    <w:rsid w:val="006D412B"/>
    <w:rsid w:val="006D41C3"/>
    <w:rsid w:val="006D4E2B"/>
    <w:rsid w:val="006D55D7"/>
    <w:rsid w:val="006D56F0"/>
    <w:rsid w:val="006D5DBC"/>
    <w:rsid w:val="006E0C22"/>
    <w:rsid w:val="006E1C25"/>
    <w:rsid w:val="006E25D5"/>
    <w:rsid w:val="006E355E"/>
    <w:rsid w:val="006E36D0"/>
    <w:rsid w:val="006E6EB3"/>
    <w:rsid w:val="006F18D3"/>
    <w:rsid w:val="00700CB7"/>
    <w:rsid w:val="00702AFF"/>
    <w:rsid w:val="00707143"/>
    <w:rsid w:val="00707995"/>
    <w:rsid w:val="0071181D"/>
    <w:rsid w:val="00713CA0"/>
    <w:rsid w:val="00714970"/>
    <w:rsid w:val="00715A97"/>
    <w:rsid w:val="0072058B"/>
    <w:rsid w:val="00721687"/>
    <w:rsid w:val="007226C4"/>
    <w:rsid w:val="00726CF3"/>
    <w:rsid w:val="00727890"/>
    <w:rsid w:val="00732658"/>
    <w:rsid w:val="00732816"/>
    <w:rsid w:val="007475C6"/>
    <w:rsid w:val="00750219"/>
    <w:rsid w:val="007508BA"/>
    <w:rsid w:val="007511EA"/>
    <w:rsid w:val="00753054"/>
    <w:rsid w:val="00753653"/>
    <w:rsid w:val="007561C8"/>
    <w:rsid w:val="007622F1"/>
    <w:rsid w:val="00763A9D"/>
    <w:rsid w:val="00766775"/>
    <w:rsid w:val="007714AC"/>
    <w:rsid w:val="00771E7A"/>
    <w:rsid w:val="00773F0E"/>
    <w:rsid w:val="0078179E"/>
    <w:rsid w:val="00781B2F"/>
    <w:rsid w:val="00782069"/>
    <w:rsid w:val="0078239B"/>
    <w:rsid w:val="00783590"/>
    <w:rsid w:val="007872DB"/>
    <w:rsid w:val="00787577"/>
    <w:rsid w:val="007907CC"/>
    <w:rsid w:val="00790ED4"/>
    <w:rsid w:val="00795CCE"/>
    <w:rsid w:val="007975BE"/>
    <w:rsid w:val="00797908"/>
    <w:rsid w:val="007A0B86"/>
    <w:rsid w:val="007A49F1"/>
    <w:rsid w:val="007A67D4"/>
    <w:rsid w:val="007B1859"/>
    <w:rsid w:val="007B3E79"/>
    <w:rsid w:val="007B6914"/>
    <w:rsid w:val="007B6A4C"/>
    <w:rsid w:val="007B6ECA"/>
    <w:rsid w:val="007B724D"/>
    <w:rsid w:val="007C3EE6"/>
    <w:rsid w:val="007C548E"/>
    <w:rsid w:val="007C5B8E"/>
    <w:rsid w:val="007C7692"/>
    <w:rsid w:val="007D0551"/>
    <w:rsid w:val="007D0702"/>
    <w:rsid w:val="007D4898"/>
    <w:rsid w:val="007D61DD"/>
    <w:rsid w:val="007D7A0D"/>
    <w:rsid w:val="007E393C"/>
    <w:rsid w:val="007E4670"/>
    <w:rsid w:val="007E526E"/>
    <w:rsid w:val="007E64A9"/>
    <w:rsid w:val="007F1834"/>
    <w:rsid w:val="007F2736"/>
    <w:rsid w:val="007F2AD8"/>
    <w:rsid w:val="00801BC2"/>
    <w:rsid w:val="00803A42"/>
    <w:rsid w:val="0080570E"/>
    <w:rsid w:val="0081323F"/>
    <w:rsid w:val="00813707"/>
    <w:rsid w:val="00816FE3"/>
    <w:rsid w:val="00821915"/>
    <w:rsid w:val="008268BE"/>
    <w:rsid w:val="008271C9"/>
    <w:rsid w:val="008337B4"/>
    <w:rsid w:val="00833B70"/>
    <w:rsid w:val="00835366"/>
    <w:rsid w:val="008413E3"/>
    <w:rsid w:val="008429DD"/>
    <w:rsid w:val="008448D6"/>
    <w:rsid w:val="008458D5"/>
    <w:rsid w:val="00846006"/>
    <w:rsid w:val="00846678"/>
    <w:rsid w:val="008504D7"/>
    <w:rsid w:val="00853714"/>
    <w:rsid w:val="00854F3F"/>
    <w:rsid w:val="0085508D"/>
    <w:rsid w:val="008557D3"/>
    <w:rsid w:val="00856E06"/>
    <w:rsid w:val="00860D92"/>
    <w:rsid w:val="00861057"/>
    <w:rsid w:val="00861A10"/>
    <w:rsid w:val="0086208B"/>
    <w:rsid w:val="00862E09"/>
    <w:rsid w:val="00863E5E"/>
    <w:rsid w:val="008659B0"/>
    <w:rsid w:val="00866E56"/>
    <w:rsid w:val="00866E75"/>
    <w:rsid w:val="008706BD"/>
    <w:rsid w:val="00870A94"/>
    <w:rsid w:val="00871B7A"/>
    <w:rsid w:val="0087595F"/>
    <w:rsid w:val="0088132D"/>
    <w:rsid w:val="00882056"/>
    <w:rsid w:val="00882B06"/>
    <w:rsid w:val="00883F74"/>
    <w:rsid w:val="008877DE"/>
    <w:rsid w:val="0089335A"/>
    <w:rsid w:val="00893A89"/>
    <w:rsid w:val="008959A4"/>
    <w:rsid w:val="00896F3E"/>
    <w:rsid w:val="008A0478"/>
    <w:rsid w:val="008A0BA5"/>
    <w:rsid w:val="008A209D"/>
    <w:rsid w:val="008A214E"/>
    <w:rsid w:val="008B1250"/>
    <w:rsid w:val="008B2091"/>
    <w:rsid w:val="008B4D39"/>
    <w:rsid w:val="008B51F3"/>
    <w:rsid w:val="008B5258"/>
    <w:rsid w:val="008B73B1"/>
    <w:rsid w:val="008C022A"/>
    <w:rsid w:val="008C12E5"/>
    <w:rsid w:val="008C2203"/>
    <w:rsid w:val="008C38D6"/>
    <w:rsid w:val="008D1F9F"/>
    <w:rsid w:val="008D2630"/>
    <w:rsid w:val="008D28D9"/>
    <w:rsid w:val="008D57C4"/>
    <w:rsid w:val="008D5D56"/>
    <w:rsid w:val="008E2C44"/>
    <w:rsid w:val="008E3F76"/>
    <w:rsid w:val="008F1B4A"/>
    <w:rsid w:val="00901069"/>
    <w:rsid w:val="00903A1F"/>
    <w:rsid w:val="00903E37"/>
    <w:rsid w:val="00904F89"/>
    <w:rsid w:val="00906499"/>
    <w:rsid w:val="00906878"/>
    <w:rsid w:val="0090753A"/>
    <w:rsid w:val="00911884"/>
    <w:rsid w:val="0091210C"/>
    <w:rsid w:val="00912362"/>
    <w:rsid w:val="00912969"/>
    <w:rsid w:val="00916428"/>
    <w:rsid w:val="009253A6"/>
    <w:rsid w:val="00926159"/>
    <w:rsid w:val="00927E55"/>
    <w:rsid w:val="00932F25"/>
    <w:rsid w:val="009366E6"/>
    <w:rsid w:val="009379AD"/>
    <w:rsid w:val="009417B1"/>
    <w:rsid w:val="00943276"/>
    <w:rsid w:val="0094468A"/>
    <w:rsid w:val="009448D6"/>
    <w:rsid w:val="0094639A"/>
    <w:rsid w:val="00946A7C"/>
    <w:rsid w:val="00946BDD"/>
    <w:rsid w:val="009537C0"/>
    <w:rsid w:val="00953D6B"/>
    <w:rsid w:val="00954C74"/>
    <w:rsid w:val="0095582B"/>
    <w:rsid w:val="00955C06"/>
    <w:rsid w:val="00957D52"/>
    <w:rsid w:val="00960457"/>
    <w:rsid w:val="00964A77"/>
    <w:rsid w:val="009677B8"/>
    <w:rsid w:val="009703E9"/>
    <w:rsid w:val="0097096A"/>
    <w:rsid w:val="0097558F"/>
    <w:rsid w:val="00980CEB"/>
    <w:rsid w:val="00984ED7"/>
    <w:rsid w:val="0098706A"/>
    <w:rsid w:val="00987C88"/>
    <w:rsid w:val="00991E54"/>
    <w:rsid w:val="00993D39"/>
    <w:rsid w:val="00994083"/>
    <w:rsid w:val="00996415"/>
    <w:rsid w:val="009B001C"/>
    <w:rsid w:val="009B0369"/>
    <w:rsid w:val="009B0F91"/>
    <w:rsid w:val="009B1E13"/>
    <w:rsid w:val="009B237A"/>
    <w:rsid w:val="009B2D38"/>
    <w:rsid w:val="009B3944"/>
    <w:rsid w:val="009C11EC"/>
    <w:rsid w:val="009C30A9"/>
    <w:rsid w:val="009C387F"/>
    <w:rsid w:val="009C389A"/>
    <w:rsid w:val="009D1005"/>
    <w:rsid w:val="009D205D"/>
    <w:rsid w:val="009D4381"/>
    <w:rsid w:val="009D4FC5"/>
    <w:rsid w:val="009D582A"/>
    <w:rsid w:val="009D5AF3"/>
    <w:rsid w:val="009D5BF2"/>
    <w:rsid w:val="009E37C4"/>
    <w:rsid w:val="009E3ECF"/>
    <w:rsid w:val="009E65D4"/>
    <w:rsid w:val="009E768D"/>
    <w:rsid w:val="009F7F69"/>
    <w:rsid w:val="00A003FC"/>
    <w:rsid w:val="00A00414"/>
    <w:rsid w:val="00A00B38"/>
    <w:rsid w:val="00A01A49"/>
    <w:rsid w:val="00A05E5B"/>
    <w:rsid w:val="00A06C74"/>
    <w:rsid w:val="00A074A8"/>
    <w:rsid w:val="00A07FE1"/>
    <w:rsid w:val="00A112CA"/>
    <w:rsid w:val="00A11C02"/>
    <w:rsid w:val="00A133F7"/>
    <w:rsid w:val="00A15C10"/>
    <w:rsid w:val="00A17A93"/>
    <w:rsid w:val="00A21290"/>
    <w:rsid w:val="00A23992"/>
    <w:rsid w:val="00A322EC"/>
    <w:rsid w:val="00A3702D"/>
    <w:rsid w:val="00A374DB"/>
    <w:rsid w:val="00A451CA"/>
    <w:rsid w:val="00A45396"/>
    <w:rsid w:val="00A472FF"/>
    <w:rsid w:val="00A47668"/>
    <w:rsid w:val="00A5178A"/>
    <w:rsid w:val="00A54746"/>
    <w:rsid w:val="00A55382"/>
    <w:rsid w:val="00A55F50"/>
    <w:rsid w:val="00A56588"/>
    <w:rsid w:val="00A57220"/>
    <w:rsid w:val="00A61D60"/>
    <w:rsid w:val="00A64B07"/>
    <w:rsid w:val="00A74E44"/>
    <w:rsid w:val="00A757E5"/>
    <w:rsid w:val="00A76223"/>
    <w:rsid w:val="00A81057"/>
    <w:rsid w:val="00A83A4A"/>
    <w:rsid w:val="00A84554"/>
    <w:rsid w:val="00A8588B"/>
    <w:rsid w:val="00A8798C"/>
    <w:rsid w:val="00A97C89"/>
    <w:rsid w:val="00AA038C"/>
    <w:rsid w:val="00AA20CD"/>
    <w:rsid w:val="00AA269B"/>
    <w:rsid w:val="00AA4AF6"/>
    <w:rsid w:val="00AA612C"/>
    <w:rsid w:val="00AA70F2"/>
    <w:rsid w:val="00AA7348"/>
    <w:rsid w:val="00AB0A11"/>
    <w:rsid w:val="00AB3405"/>
    <w:rsid w:val="00AB3499"/>
    <w:rsid w:val="00AB52A4"/>
    <w:rsid w:val="00AB6A39"/>
    <w:rsid w:val="00AB6C43"/>
    <w:rsid w:val="00AC0813"/>
    <w:rsid w:val="00AC135E"/>
    <w:rsid w:val="00AC2D74"/>
    <w:rsid w:val="00AC745D"/>
    <w:rsid w:val="00AD2037"/>
    <w:rsid w:val="00AD54B1"/>
    <w:rsid w:val="00AD7399"/>
    <w:rsid w:val="00AE03F3"/>
    <w:rsid w:val="00AE1F63"/>
    <w:rsid w:val="00AE2BD0"/>
    <w:rsid w:val="00AE604E"/>
    <w:rsid w:val="00AF0245"/>
    <w:rsid w:val="00AF22E8"/>
    <w:rsid w:val="00AF391A"/>
    <w:rsid w:val="00AF4591"/>
    <w:rsid w:val="00AF5547"/>
    <w:rsid w:val="00AF6593"/>
    <w:rsid w:val="00AF6F40"/>
    <w:rsid w:val="00B007C9"/>
    <w:rsid w:val="00B059C5"/>
    <w:rsid w:val="00B07030"/>
    <w:rsid w:val="00B07EFC"/>
    <w:rsid w:val="00B126C3"/>
    <w:rsid w:val="00B13885"/>
    <w:rsid w:val="00B15526"/>
    <w:rsid w:val="00B17CAD"/>
    <w:rsid w:val="00B206D5"/>
    <w:rsid w:val="00B2135F"/>
    <w:rsid w:val="00B21641"/>
    <w:rsid w:val="00B21BDF"/>
    <w:rsid w:val="00B226EE"/>
    <w:rsid w:val="00B24E00"/>
    <w:rsid w:val="00B25BB5"/>
    <w:rsid w:val="00B270B1"/>
    <w:rsid w:val="00B317BF"/>
    <w:rsid w:val="00B36C97"/>
    <w:rsid w:val="00B3724E"/>
    <w:rsid w:val="00B37431"/>
    <w:rsid w:val="00B3763B"/>
    <w:rsid w:val="00B446DD"/>
    <w:rsid w:val="00B44B17"/>
    <w:rsid w:val="00B51F32"/>
    <w:rsid w:val="00B545E5"/>
    <w:rsid w:val="00B55D9C"/>
    <w:rsid w:val="00B622B9"/>
    <w:rsid w:val="00B63B9B"/>
    <w:rsid w:val="00B63C5A"/>
    <w:rsid w:val="00B64067"/>
    <w:rsid w:val="00B703E7"/>
    <w:rsid w:val="00B71241"/>
    <w:rsid w:val="00B722A9"/>
    <w:rsid w:val="00B75B62"/>
    <w:rsid w:val="00B777DA"/>
    <w:rsid w:val="00B82682"/>
    <w:rsid w:val="00B82A43"/>
    <w:rsid w:val="00B82DDC"/>
    <w:rsid w:val="00B857F0"/>
    <w:rsid w:val="00B87170"/>
    <w:rsid w:val="00B877CE"/>
    <w:rsid w:val="00B9400A"/>
    <w:rsid w:val="00BA0F20"/>
    <w:rsid w:val="00BA2212"/>
    <w:rsid w:val="00BA3959"/>
    <w:rsid w:val="00BA700F"/>
    <w:rsid w:val="00BB0FF5"/>
    <w:rsid w:val="00BB12CC"/>
    <w:rsid w:val="00BB24A4"/>
    <w:rsid w:val="00BB33B6"/>
    <w:rsid w:val="00BB360B"/>
    <w:rsid w:val="00BB66B6"/>
    <w:rsid w:val="00BC0667"/>
    <w:rsid w:val="00BC1530"/>
    <w:rsid w:val="00BC3651"/>
    <w:rsid w:val="00BC5ECE"/>
    <w:rsid w:val="00BD08E3"/>
    <w:rsid w:val="00BD1364"/>
    <w:rsid w:val="00BD2319"/>
    <w:rsid w:val="00BD4F4C"/>
    <w:rsid w:val="00BE00E6"/>
    <w:rsid w:val="00BE0126"/>
    <w:rsid w:val="00BE0608"/>
    <w:rsid w:val="00BE505B"/>
    <w:rsid w:val="00BF018E"/>
    <w:rsid w:val="00BF5A93"/>
    <w:rsid w:val="00BF7EFA"/>
    <w:rsid w:val="00C01631"/>
    <w:rsid w:val="00C01F8C"/>
    <w:rsid w:val="00C05ED7"/>
    <w:rsid w:val="00C07D01"/>
    <w:rsid w:val="00C07D67"/>
    <w:rsid w:val="00C136D5"/>
    <w:rsid w:val="00C22D04"/>
    <w:rsid w:val="00C23F33"/>
    <w:rsid w:val="00C30029"/>
    <w:rsid w:val="00C30539"/>
    <w:rsid w:val="00C3345C"/>
    <w:rsid w:val="00C3523E"/>
    <w:rsid w:val="00C35262"/>
    <w:rsid w:val="00C36EA2"/>
    <w:rsid w:val="00C428A2"/>
    <w:rsid w:val="00C45ABD"/>
    <w:rsid w:val="00C46CFA"/>
    <w:rsid w:val="00C51640"/>
    <w:rsid w:val="00C5319C"/>
    <w:rsid w:val="00C54111"/>
    <w:rsid w:val="00C5459C"/>
    <w:rsid w:val="00C547C6"/>
    <w:rsid w:val="00C54C6B"/>
    <w:rsid w:val="00C60A95"/>
    <w:rsid w:val="00C64E28"/>
    <w:rsid w:val="00C65B04"/>
    <w:rsid w:val="00C6724E"/>
    <w:rsid w:val="00C7198E"/>
    <w:rsid w:val="00C7372B"/>
    <w:rsid w:val="00C74810"/>
    <w:rsid w:val="00C80D8E"/>
    <w:rsid w:val="00C8350A"/>
    <w:rsid w:val="00C8415F"/>
    <w:rsid w:val="00C850F9"/>
    <w:rsid w:val="00C86F5C"/>
    <w:rsid w:val="00C87A0C"/>
    <w:rsid w:val="00C90787"/>
    <w:rsid w:val="00C90ABF"/>
    <w:rsid w:val="00C90E2A"/>
    <w:rsid w:val="00C923BF"/>
    <w:rsid w:val="00C940D6"/>
    <w:rsid w:val="00C94188"/>
    <w:rsid w:val="00C94EAB"/>
    <w:rsid w:val="00C94EE5"/>
    <w:rsid w:val="00C97802"/>
    <w:rsid w:val="00CA2557"/>
    <w:rsid w:val="00CA2B0C"/>
    <w:rsid w:val="00CA4309"/>
    <w:rsid w:val="00CA432E"/>
    <w:rsid w:val="00CA4E37"/>
    <w:rsid w:val="00CA75B2"/>
    <w:rsid w:val="00CA7B2E"/>
    <w:rsid w:val="00CB0F83"/>
    <w:rsid w:val="00CB16D8"/>
    <w:rsid w:val="00CB2374"/>
    <w:rsid w:val="00CB3D5D"/>
    <w:rsid w:val="00CB4195"/>
    <w:rsid w:val="00CB4CE3"/>
    <w:rsid w:val="00CB61A1"/>
    <w:rsid w:val="00CC17DE"/>
    <w:rsid w:val="00CC1BE3"/>
    <w:rsid w:val="00CC28B5"/>
    <w:rsid w:val="00CC399B"/>
    <w:rsid w:val="00CC4CA6"/>
    <w:rsid w:val="00CC5C8C"/>
    <w:rsid w:val="00CD0042"/>
    <w:rsid w:val="00CD57DA"/>
    <w:rsid w:val="00CD6040"/>
    <w:rsid w:val="00CD7339"/>
    <w:rsid w:val="00CE0899"/>
    <w:rsid w:val="00CE0C43"/>
    <w:rsid w:val="00CE0D72"/>
    <w:rsid w:val="00CE2F19"/>
    <w:rsid w:val="00CE3862"/>
    <w:rsid w:val="00CE39DB"/>
    <w:rsid w:val="00CE5AC8"/>
    <w:rsid w:val="00CF2814"/>
    <w:rsid w:val="00CF423C"/>
    <w:rsid w:val="00CF48EA"/>
    <w:rsid w:val="00CF52AD"/>
    <w:rsid w:val="00CF78CE"/>
    <w:rsid w:val="00D01FCD"/>
    <w:rsid w:val="00D107EC"/>
    <w:rsid w:val="00D13427"/>
    <w:rsid w:val="00D134D6"/>
    <w:rsid w:val="00D14011"/>
    <w:rsid w:val="00D14D16"/>
    <w:rsid w:val="00D1514A"/>
    <w:rsid w:val="00D15F3F"/>
    <w:rsid w:val="00D17B33"/>
    <w:rsid w:val="00D22188"/>
    <w:rsid w:val="00D24ACA"/>
    <w:rsid w:val="00D25EF3"/>
    <w:rsid w:val="00D30E57"/>
    <w:rsid w:val="00D30FCB"/>
    <w:rsid w:val="00D327F3"/>
    <w:rsid w:val="00D32930"/>
    <w:rsid w:val="00D33046"/>
    <w:rsid w:val="00D3351F"/>
    <w:rsid w:val="00D35D27"/>
    <w:rsid w:val="00D36D26"/>
    <w:rsid w:val="00D375ED"/>
    <w:rsid w:val="00D4022B"/>
    <w:rsid w:val="00D40927"/>
    <w:rsid w:val="00D45094"/>
    <w:rsid w:val="00D473ED"/>
    <w:rsid w:val="00D4753E"/>
    <w:rsid w:val="00D51A25"/>
    <w:rsid w:val="00D5543D"/>
    <w:rsid w:val="00D61885"/>
    <w:rsid w:val="00D61A3A"/>
    <w:rsid w:val="00D64313"/>
    <w:rsid w:val="00D6726A"/>
    <w:rsid w:val="00D74D5B"/>
    <w:rsid w:val="00D76A9B"/>
    <w:rsid w:val="00D7744F"/>
    <w:rsid w:val="00D9104A"/>
    <w:rsid w:val="00D91C1C"/>
    <w:rsid w:val="00D93082"/>
    <w:rsid w:val="00D93A0A"/>
    <w:rsid w:val="00D93C59"/>
    <w:rsid w:val="00D96E81"/>
    <w:rsid w:val="00D972AE"/>
    <w:rsid w:val="00D97359"/>
    <w:rsid w:val="00D97E17"/>
    <w:rsid w:val="00D97F10"/>
    <w:rsid w:val="00DA18BA"/>
    <w:rsid w:val="00DA2443"/>
    <w:rsid w:val="00DA2498"/>
    <w:rsid w:val="00DA3363"/>
    <w:rsid w:val="00DA3646"/>
    <w:rsid w:val="00DA7D9F"/>
    <w:rsid w:val="00DA7DF6"/>
    <w:rsid w:val="00DB0F8F"/>
    <w:rsid w:val="00DB299E"/>
    <w:rsid w:val="00DB29C4"/>
    <w:rsid w:val="00DB2C6B"/>
    <w:rsid w:val="00DC0E22"/>
    <w:rsid w:val="00DC21D2"/>
    <w:rsid w:val="00DC5F09"/>
    <w:rsid w:val="00DC64D2"/>
    <w:rsid w:val="00DD00DF"/>
    <w:rsid w:val="00DD1E4A"/>
    <w:rsid w:val="00DD2BDE"/>
    <w:rsid w:val="00DD49E6"/>
    <w:rsid w:val="00DD4D87"/>
    <w:rsid w:val="00DD4F2D"/>
    <w:rsid w:val="00DD67D3"/>
    <w:rsid w:val="00DD6B5F"/>
    <w:rsid w:val="00DD6FA7"/>
    <w:rsid w:val="00DE03E6"/>
    <w:rsid w:val="00DE2F37"/>
    <w:rsid w:val="00DE6658"/>
    <w:rsid w:val="00DF39AC"/>
    <w:rsid w:val="00DF5A47"/>
    <w:rsid w:val="00DF6A37"/>
    <w:rsid w:val="00DF6D15"/>
    <w:rsid w:val="00E0012E"/>
    <w:rsid w:val="00E0014A"/>
    <w:rsid w:val="00E00B23"/>
    <w:rsid w:val="00E018E0"/>
    <w:rsid w:val="00E018F0"/>
    <w:rsid w:val="00E024D3"/>
    <w:rsid w:val="00E03B72"/>
    <w:rsid w:val="00E05403"/>
    <w:rsid w:val="00E05943"/>
    <w:rsid w:val="00E05C49"/>
    <w:rsid w:val="00E05D8E"/>
    <w:rsid w:val="00E065B2"/>
    <w:rsid w:val="00E0685C"/>
    <w:rsid w:val="00E06F49"/>
    <w:rsid w:val="00E162CC"/>
    <w:rsid w:val="00E16C3E"/>
    <w:rsid w:val="00E17817"/>
    <w:rsid w:val="00E21296"/>
    <w:rsid w:val="00E268AD"/>
    <w:rsid w:val="00E26AA9"/>
    <w:rsid w:val="00E3044F"/>
    <w:rsid w:val="00E30D5B"/>
    <w:rsid w:val="00E323B9"/>
    <w:rsid w:val="00E35D75"/>
    <w:rsid w:val="00E36CAF"/>
    <w:rsid w:val="00E415D0"/>
    <w:rsid w:val="00E4250F"/>
    <w:rsid w:val="00E43D46"/>
    <w:rsid w:val="00E46429"/>
    <w:rsid w:val="00E46F5D"/>
    <w:rsid w:val="00E47AC9"/>
    <w:rsid w:val="00E50FA8"/>
    <w:rsid w:val="00E53DF1"/>
    <w:rsid w:val="00E54223"/>
    <w:rsid w:val="00E55E4A"/>
    <w:rsid w:val="00E56043"/>
    <w:rsid w:val="00E57DEE"/>
    <w:rsid w:val="00E57F54"/>
    <w:rsid w:val="00E63C00"/>
    <w:rsid w:val="00E64D5A"/>
    <w:rsid w:val="00E65B59"/>
    <w:rsid w:val="00E667DB"/>
    <w:rsid w:val="00E81821"/>
    <w:rsid w:val="00E8373A"/>
    <w:rsid w:val="00E853A2"/>
    <w:rsid w:val="00E868F5"/>
    <w:rsid w:val="00E928BE"/>
    <w:rsid w:val="00E958FA"/>
    <w:rsid w:val="00E97E7E"/>
    <w:rsid w:val="00EA0216"/>
    <w:rsid w:val="00EA408D"/>
    <w:rsid w:val="00EA5428"/>
    <w:rsid w:val="00EA6C44"/>
    <w:rsid w:val="00EA77D8"/>
    <w:rsid w:val="00EB16F6"/>
    <w:rsid w:val="00EB4745"/>
    <w:rsid w:val="00EB4EFB"/>
    <w:rsid w:val="00EB5C52"/>
    <w:rsid w:val="00EC0B19"/>
    <w:rsid w:val="00EC0D5C"/>
    <w:rsid w:val="00EC442B"/>
    <w:rsid w:val="00EC56AA"/>
    <w:rsid w:val="00EC6D5A"/>
    <w:rsid w:val="00ED1348"/>
    <w:rsid w:val="00ED22CE"/>
    <w:rsid w:val="00ED2537"/>
    <w:rsid w:val="00ED3930"/>
    <w:rsid w:val="00ED4AE6"/>
    <w:rsid w:val="00ED5521"/>
    <w:rsid w:val="00ED7E80"/>
    <w:rsid w:val="00EE1176"/>
    <w:rsid w:val="00EE1DDB"/>
    <w:rsid w:val="00EE2821"/>
    <w:rsid w:val="00EE5118"/>
    <w:rsid w:val="00EE6A11"/>
    <w:rsid w:val="00EE7B0F"/>
    <w:rsid w:val="00EF02D7"/>
    <w:rsid w:val="00EF1951"/>
    <w:rsid w:val="00EF39BB"/>
    <w:rsid w:val="00EF4A0D"/>
    <w:rsid w:val="00EF58FA"/>
    <w:rsid w:val="00F032A5"/>
    <w:rsid w:val="00F03451"/>
    <w:rsid w:val="00F06357"/>
    <w:rsid w:val="00F06B62"/>
    <w:rsid w:val="00F07386"/>
    <w:rsid w:val="00F07E0E"/>
    <w:rsid w:val="00F14230"/>
    <w:rsid w:val="00F1576F"/>
    <w:rsid w:val="00F15EBF"/>
    <w:rsid w:val="00F17BAB"/>
    <w:rsid w:val="00F2285B"/>
    <w:rsid w:val="00F25E6F"/>
    <w:rsid w:val="00F26491"/>
    <w:rsid w:val="00F27D4A"/>
    <w:rsid w:val="00F31778"/>
    <w:rsid w:val="00F31D1A"/>
    <w:rsid w:val="00F357A8"/>
    <w:rsid w:val="00F36AA0"/>
    <w:rsid w:val="00F43257"/>
    <w:rsid w:val="00F444EF"/>
    <w:rsid w:val="00F465CD"/>
    <w:rsid w:val="00F4687D"/>
    <w:rsid w:val="00F50728"/>
    <w:rsid w:val="00F526DF"/>
    <w:rsid w:val="00F528EA"/>
    <w:rsid w:val="00F52963"/>
    <w:rsid w:val="00F55300"/>
    <w:rsid w:val="00F555CA"/>
    <w:rsid w:val="00F55C63"/>
    <w:rsid w:val="00F563D2"/>
    <w:rsid w:val="00F60D2F"/>
    <w:rsid w:val="00F60EE6"/>
    <w:rsid w:val="00F612F3"/>
    <w:rsid w:val="00F61851"/>
    <w:rsid w:val="00F66D29"/>
    <w:rsid w:val="00F67FD8"/>
    <w:rsid w:val="00F70283"/>
    <w:rsid w:val="00F70EEB"/>
    <w:rsid w:val="00F712FC"/>
    <w:rsid w:val="00F7153E"/>
    <w:rsid w:val="00F71EDA"/>
    <w:rsid w:val="00F72BF1"/>
    <w:rsid w:val="00F72D18"/>
    <w:rsid w:val="00F731C6"/>
    <w:rsid w:val="00F73EB6"/>
    <w:rsid w:val="00F740C9"/>
    <w:rsid w:val="00F74F4B"/>
    <w:rsid w:val="00F75F56"/>
    <w:rsid w:val="00F76DD6"/>
    <w:rsid w:val="00F80415"/>
    <w:rsid w:val="00F82B8B"/>
    <w:rsid w:val="00F83B53"/>
    <w:rsid w:val="00F84125"/>
    <w:rsid w:val="00F86846"/>
    <w:rsid w:val="00F86CE7"/>
    <w:rsid w:val="00F902A2"/>
    <w:rsid w:val="00F920E9"/>
    <w:rsid w:val="00F925A3"/>
    <w:rsid w:val="00F9372B"/>
    <w:rsid w:val="00F967B5"/>
    <w:rsid w:val="00F968CC"/>
    <w:rsid w:val="00F97CF1"/>
    <w:rsid w:val="00F97EDE"/>
    <w:rsid w:val="00FA282A"/>
    <w:rsid w:val="00FA4430"/>
    <w:rsid w:val="00FB105D"/>
    <w:rsid w:val="00FB2C23"/>
    <w:rsid w:val="00FB32D7"/>
    <w:rsid w:val="00FB34F7"/>
    <w:rsid w:val="00FB3873"/>
    <w:rsid w:val="00FB4332"/>
    <w:rsid w:val="00FB548F"/>
    <w:rsid w:val="00FB6AB6"/>
    <w:rsid w:val="00FB7153"/>
    <w:rsid w:val="00FC0D11"/>
    <w:rsid w:val="00FC18A6"/>
    <w:rsid w:val="00FC2562"/>
    <w:rsid w:val="00FC5D24"/>
    <w:rsid w:val="00FC744F"/>
    <w:rsid w:val="00FD2B56"/>
    <w:rsid w:val="00FD2E3C"/>
    <w:rsid w:val="00FD58A3"/>
    <w:rsid w:val="00FD629F"/>
    <w:rsid w:val="00FD66B7"/>
    <w:rsid w:val="00FE17A2"/>
    <w:rsid w:val="00FE2C79"/>
    <w:rsid w:val="00FE2CDA"/>
    <w:rsid w:val="00FE5A99"/>
    <w:rsid w:val="00FE7E4E"/>
    <w:rsid w:val="00FF0E3E"/>
    <w:rsid w:val="00FF16D7"/>
    <w:rsid w:val="00FF2015"/>
    <w:rsid w:val="00FF2FCC"/>
    <w:rsid w:val="00FF725F"/>
    <w:rsid w:val="2C713BCD"/>
    <w:rsid w:val="60D428FD"/>
    <w:rsid w:val="64610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216C39"/>
  <w15:chartTrackingRefBased/>
  <w15:docId w15:val="{E4009747-8D3A-48A0-9548-06A7425608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semiHidden/>
    <w:unhideWhenUsed/>
    <w:rsid w:val="00A8798C"/>
    <w:rPr>
      <w:sz w:val="20"/>
      <w:szCs w:val="20"/>
    </w:rPr>
  </w:style>
  <w:style w:type="character" w:customStyle="1" w:styleId="CommentTextChar">
    <w:name w:val="Comment Text Char"/>
    <w:basedOn w:val="DefaultParagraphFont"/>
    <w:link w:val="CommentText"/>
    <w:uiPriority w:val="99"/>
    <w:semiHidden/>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657079791">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ediasolutions.ch/"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spinetix.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m.ragazzini@exertisproav.it" TargetMode="Externa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nicolas.meyer@spinetix.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5A44A44E45041BFB462743EF92E6CFC"/>
        <w:category>
          <w:name w:val="Général"/>
          <w:gallery w:val="placeholder"/>
        </w:category>
        <w:types>
          <w:type w:val="bbPlcHdr"/>
        </w:types>
        <w:behaviors>
          <w:behavior w:val="content"/>
        </w:behaviors>
        <w:guid w:val="{9372F094-2C13-484A-9BA4-4F6C467822A4}"/>
      </w:docPartPr>
      <w:docPartBody>
        <w:p w:rsidR="00A91E6D" w:rsidRDefault="00BC5ECE">
          <w:pPr>
            <w:pStyle w:val="75A44A44E45041BFB462743EF92E6CFC"/>
          </w:pPr>
          <w:r>
            <w:rPr>
              <w:rFonts w:ascii="Nunito Sans ExtraLight" w:hAnsi="Nunito Sans ExtraLight"/>
              <w:bCs/>
              <w:i/>
              <w:sz w:val="44"/>
              <w:szCs w:val="44"/>
            </w:rPr>
            <w:t>Click to add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Nunito Sans ExtraLight">
    <w:charset w:val="00"/>
    <w:family w:val="auto"/>
    <w:pitch w:val="variable"/>
    <w:sig w:usb0="20000007" w:usb1="00000001" w:usb2="00000000" w:usb3="00000000" w:csb0="00000193" w:csb1="00000000"/>
  </w:font>
  <w:font w:name="Nunito Sans ExtraBold">
    <w:panose1 w:val="00000900000000000000"/>
    <w:charset w:val="00"/>
    <w:family w:val="auto"/>
    <w:pitch w:val="variable"/>
    <w:sig w:usb0="20000007" w:usb1="00000001" w:usb2="00000000" w:usb3="00000000" w:csb0="00000193"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ECE"/>
    <w:rsid w:val="000234C6"/>
    <w:rsid w:val="000E5D20"/>
    <w:rsid w:val="0018291A"/>
    <w:rsid w:val="00191675"/>
    <w:rsid w:val="00295B8D"/>
    <w:rsid w:val="00306C74"/>
    <w:rsid w:val="00411404"/>
    <w:rsid w:val="004E5C35"/>
    <w:rsid w:val="005614D6"/>
    <w:rsid w:val="006130E5"/>
    <w:rsid w:val="006817D0"/>
    <w:rsid w:val="00697A94"/>
    <w:rsid w:val="006E38D3"/>
    <w:rsid w:val="007E0712"/>
    <w:rsid w:val="00A91E6D"/>
    <w:rsid w:val="00B16E18"/>
    <w:rsid w:val="00B20E4E"/>
    <w:rsid w:val="00BC5ECE"/>
    <w:rsid w:val="00D8430A"/>
    <w:rsid w:val="00DB3E12"/>
    <w:rsid w:val="00ED00A0"/>
    <w:rsid w:val="00F900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5A44A44E45041BFB462743EF92E6CFC">
    <w:name w:val="75A44A44E45041BFB462743EF92E6CFC"/>
  </w:style>
  <w:style w:type="character" w:styleId="PlaceholderText">
    <w:name w:val="Placeholder Text"/>
    <w:basedOn w:val="DefaultParagraphFont"/>
    <w:uiPriority w:val="99"/>
    <w:semiHidden/>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CatchAll xmlns="80be8bc2-2dd2-4778-a2bd-887f1523b063" xsi:nil="true"/>
    <_ip_UnifiedCompliancePolicyProperties xmlns="http://schemas.microsoft.com/sharepoint/v3" xsi:nil="true"/>
    <lcf76f155ced4ddcb4097134ff3c332f xmlns="c313f6ba-59b7-4500-a26a-414d5d09073f">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8" ma:contentTypeDescription="Crée un document." ma:contentTypeScope="" ma:versionID="d3d3bbf9816ad4684fa836fb0655339e">
  <xsd:schema xmlns:xsd="http://www.w3.org/2001/XMLSchema" xmlns:xs="http://www.w3.org/2001/XMLSchema" xmlns:p="http://schemas.microsoft.com/office/2006/metadata/properties" xmlns:ns1="http://schemas.microsoft.com/sharepoint/v3" xmlns:ns2="80be8bc2-2dd2-4778-a2bd-887f1523b063" xmlns:ns3="c313f6ba-59b7-4500-a26a-414d5d09073f" targetNamespace="http://schemas.microsoft.com/office/2006/metadata/properties" ma:root="true" ma:fieldsID="33938ef80ca1a1fef4b7c373b07a33bf" ns1:_="" ns2:_="" ns3:_="">
    <xsd:import namespace="http://schemas.microsoft.com/sharepoint/v3"/>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Propriétés de la stratégie de conformité unifiée" ma:hidden="true" ma:internalName="_ip_UnifiedCompliancePolicyProperties">
      <xsd:simpleType>
        <xsd:restriction base="dms:Note"/>
      </xsd:simpleType>
    </xsd:element>
    <xsd:element name="_ip_UnifiedCompliancePolicyUIAction" ma:index="21"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description="" ma:internalName="SharedWithDetails" ma:readOnly="true">
      <xsd:simpleType>
        <xsd:restriction base="dms:Note">
          <xsd:maxLength value="255"/>
        </xsd:restriction>
      </xsd:simpleType>
    </xsd:element>
    <xsd:element name="TaxCatchAll" ma:index="25" nillable="true" ma:displayName="Taxonomy Catch All Column" ma:hidden="true" ma:list="{87fdace5-6d39-4c55-b249-79da2b117be0}" ma:internalName="TaxCatchAll" ma:showField="CatchAllData" ma:web="80be8bc2-2dd2-4778-a2bd-887f1523b06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2f2cfe87-d3b6-4286-bc60-0ccf157bfecb"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4727D33-882A-4E61-8310-E50F6E225093}">
  <ds:schemaRefs>
    <ds:schemaRef ds:uri="http://schemas.openxmlformats.org/officeDocument/2006/bibliography"/>
  </ds:schemaRefs>
</ds:datastoreItem>
</file>

<file path=customXml/itemProps2.xml><?xml version="1.0" encoding="utf-8"?>
<ds:datastoreItem xmlns:ds="http://schemas.openxmlformats.org/officeDocument/2006/customXml" ds:itemID="{1A5352DA-F314-46A6-82A2-15B1041B410C}">
  <ds:schemaRefs>
    <ds:schemaRef ds:uri="http://schemas.microsoft.com/sharepoint/v3/contenttype/forms"/>
  </ds:schemaRefs>
</ds:datastoreItem>
</file>

<file path=customXml/itemProps3.xml><?xml version="1.0" encoding="utf-8"?>
<ds:datastoreItem xmlns:ds="http://schemas.openxmlformats.org/officeDocument/2006/customXml" ds:itemID="{C8A377CA-6776-49F2-B551-2FE02E6358FE}">
  <ds:schemaRefs>
    <ds:schemaRef ds:uri="http://www.w3.org/XML/1998/namespace"/>
    <ds:schemaRef ds:uri="http://schemas.microsoft.com/office/2006/metadata/properties"/>
    <ds:schemaRef ds:uri="http://schemas.openxmlformats.org/package/2006/metadata/core-properties"/>
    <ds:schemaRef ds:uri="http://purl.org/dc/elements/1.1/"/>
    <ds:schemaRef ds:uri="d19ab514-3bfb-433a-8757-aa05d791e43f"/>
    <ds:schemaRef ds:uri="http://purl.org/dc/terms/"/>
    <ds:schemaRef ds:uri="3cdefe95-5421-4bb7-88eb-815acff88844"/>
    <ds:schemaRef ds:uri="http://schemas.microsoft.com/office/2006/documentManagement/types"/>
    <ds:schemaRef ds:uri="http://schemas.microsoft.com/office/infopath/2007/PartnerControls"/>
    <ds:schemaRef ds:uri="http://purl.org/dc/dcmitype/"/>
    <ds:schemaRef ds:uri="http://schemas.microsoft.com/sharepoint/v3"/>
    <ds:schemaRef ds:uri="80be8bc2-2dd2-4778-a2bd-887f1523b063"/>
    <ds:schemaRef ds:uri="c313f6ba-59b7-4500-a26a-414d5d09073f"/>
  </ds:schemaRefs>
</ds:datastoreItem>
</file>

<file path=customXml/itemProps4.xml><?xml version="1.0" encoding="utf-8"?>
<ds:datastoreItem xmlns:ds="http://schemas.openxmlformats.org/officeDocument/2006/customXml" ds:itemID="{96066702-D42B-4A92-B603-4FAA7997D519}"/>
</file>

<file path=docProps/app.xml><?xml version="1.0" encoding="utf-8"?>
<Properties xmlns="http://schemas.openxmlformats.org/officeDocument/2006/extended-properties" xmlns:vt="http://schemas.openxmlformats.org/officeDocument/2006/docPropsVTypes">
  <Template>Normal.dotm</Template>
  <TotalTime>74</TotalTime>
  <Pages>3</Pages>
  <Words>890</Words>
  <Characters>5208</Characters>
  <Application>Microsoft Office Word</Application>
  <DocSecurity>0</DocSecurity>
  <Lines>104</Lines>
  <Paragraphs>29</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SpinetiX and Media Solutions enter a new distribution partnership in Switzerland</vt:lpstr>
      <vt:lpstr>SpinetiX and Media Solutions enter a new distribution partnership in Switzerland</vt:lpstr>
    </vt:vector>
  </TitlesOfParts>
  <Manager/>
  <Company>SpinetiX</Company>
  <LinksUpToDate>false</LinksUpToDate>
  <CharactersWithSpaces>6069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SpinetiX and Exertis Pro AV Italy enter a new distribution partnership in Italy</dc:title>
  <dc:subject/>
  <dc:creator>Nicolas Meyer</dc:creator>
  <cp:keywords/>
  <dc:description/>
  <cp:lastModifiedBy>Krasimir Peykovski</cp:lastModifiedBy>
  <cp:revision>4</cp:revision>
  <cp:lastPrinted>2017-11-01T18:36:00Z</cp:lastPrinted>
  <dcterms:created xsi:type="dcterms:W3CDTF">2023-04-17T14:27:00Z</dcterms:created>
  <dcterms:modified xsi:type="dcterms:W3CDTF">2023-04-17T15:36:00Z</dcterms:modified>
  <cp:category>PR</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y fmtid="{D5CDD505-2E9C-101B-9397-08002B2CF9AE}" pid="3" name="MediaServiceImageTags">
    <vt:lpwstr/>
  </property>
</Properties>
</file>